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A8A" w:rsidRDefault="002256C0">
      <w: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 xml:space="preserve"> Debugging is often done with IDEs. Standalone debuggers like GDB are also used, and these often provide less of a visual environment, usually using a command line.</w:t>
      </w:r>
      <w:r>
        <w:br/>
        <w:t>It involves designing and implementing algorithms, step-by-step specifications of procedures, by writing code in one or more programming languages.</w:t>
      </w:r>
      <w:r>
        <w:br/>
        <w:t>For this purpose, algorithms are classif</w:t>
      </w:r>
      <w:r>
        <w:t>ied into orders using so-called Big O notation, which expresses resource use, such as execution time or memory consumption, in terms of the size of an input.</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The Unified Modeling Language (UML) is a notation used for both the OOAD and MDA.</w:t>
      </w:r>
      <w:r>
        <w:br/>
        <w:t xml:space="preserve"> Whatever the approach to development may be, the final program must satisfy some fundamental properties.</w:t>
      </w:r>
      <w:r>
        <w:br/>
        <w:t>In the 9th century, the Arab mathematician Al-Kindi described a cryptographic algorithm for deciphering encrypted code, in A Manuscript on Deciphering Cryptographic Messages.</w:t>
      </w:r>
      <w:r>
        <w:br/>
        <w:t>For example, when a bug in a compiler can make it crash when parsing some large source file, a simplification of the test case that res</w:t>
      </w:r>
      <w:r>
        <w:t>ults in only few lines from the original source file can be sufficient to reproduce the same crash.</w:t>
      </w:r>
      <w:r>
        <w:br/>
        <w:t>Also, specific user environment and usage history can make it difficult to reproduce the problem.</w:t>
      </w:r>
      <w:r>
        <w:br/>
        <w:t>For example, COBOL is still strong in corporate data centers often on large mainframe computers, Fortran in engineering applications, scripting languages in Web development, and C in embedded software.</w:t>
      </w:r>
      <w:r>
        <w:br/>
        <w:t xml:space="preserve">Some languages are more prone to some kinds of faults because their specification does not require compilers to </w:t>
      </w:r>
      <w:r>
        <w:t>perform as much checking as other languages.</w:t>
      </w:r>
      <w:r>
        <w:br/>
        <w:t xml:space="preserve"> Following a consistent programming style often helps readability.</w:t>
      </w:r>
    </w:p>
    <w:sectPr w:rsidR="00616A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3274774">
    <w:abstractNumId w:val="8"/>
  </w:num>
  <w:num w:numId="2" w16cid:durableId="604728308">
    <w:abstractNumId w:val="6"/>
  </w:num>
  <w:num w:numId="3" w16cid:durableId="844787885">
    <w:abstractNumId w:val="5"/>
  </w:num>
  <w:num w:numId="4" w16cid:durableId="2045397273">
    <w:abstractNumId w:val="4"/>
  </w:num>
  <w:num w:numId="5" w16cid:durableId="1796171333">
    <w:abstractNumId w:val="7"/>
  </w:num>
  <w:num w:numId="6" w16cid:durableId="996693206">
    <w:abstractNumId w:val="3"/>
  </w:num>
  <w:num w:numId="7" w16cid:durableId="497035343">
    <w:abstractNumId w:val="2"/>
  </w:num>
  <w:num w:numId="8" w16cid:durableId="96020374">
    <w:abstractNumId w:val="1"/>
  </w:num>
  <w:num w:numId="9" w16cid:durableId="195254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6C0"/>
    <w:rsid w:val="0029639D"/>
    <w:rsid w:val="00326F90"/>
    <w:rsid w:val="00616A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