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226" w:rsidRDefault="007364F4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FORTRAN, the </w:t>
      </w:r>
      <w:r>
        <w:t>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example, COBOL is still strong in corporate data centers often on large mainframe computers, Fortran in engineer</w:t>
      </w:r>
      <w:r>
        <w:t>ing applications,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1206, the Arab engineer Al-Jazari invented a programmable drum machine where a musical mechanical automaton could be made to play diff</w:t>
      </w:r>
      <w:r>
        <w:t>erent rhythms and drum patterns, via pegs and cams.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text editors such as Emacs allow GDB to be invoked through them, to provide a visual environment.</w:t>
      </w:r>
      <w:r>
        <w:br/>
        <w:t xml:space="preserve"> Debugging is often done with IDEs. Standalone debuggers like GDB are also used, and t</w:t>
      </w:r>
      <w:r>
        <w:t>hese often provide less of a visual environment, usually using a command line.</w:t>
      </w:r>
      <w:r>
        <w:br/>
        <w:t>Also, specific user environment and usage history can make it difficult to reproduce the problem.</w:t>
      </w:r>
      <w:r>
        <w:br/>
        <w:t xml:space="preserve"> Computer programmers are those who write computer software.</w:t>
      </w:r>
      <w:r>
        <w:br/>
        <w:t xml:space="preserve"> Programs were mostly entered using punched cards or paper tape.</w:t>
      </w:r>
      <w:r>
        <w:br/>
        <w:t xml:space="preserve"> Different programming languages support different styles of programming (called programming paradigms).</w:t>
      </w:r>
    </w:p>
    <w:sectPr w:rsidR="00E472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724864">
    <w:abstractNumId w:val="8"/>
  </w:num>
  <w:num w:numId="2" w16cid:durableId="1710228310">
    <w:abstractNumId w:val="6"/>
  </w:num>
  <w:num w:numId="3" w16cid:durableId="798764644">
    <w:abstractNumId w:val="5"/>
  </w:num>
  <w:num w:numId="4" w16cid:durableId="105081062">
    <w:abstractNumId w:val="4"/>
  </w:num>
  <w:num w:numId="5" w16cid:durableId="969632420">
    <w:abstractNumId w:val="7"/>
  </w:num>
  <w:num w:numId="6" w16cid:durableId="1235621670">
    <w:abstractNumId w:val="3"/>
  </w:num>
  <w:num w:numId="7" w16cid:durableId="1897080958">
    <w:abstractNumId w:val="2"/>
  </w:num>
  <w:num w:numId="8" w16cid:durableId="1511141847">
    <w:abstractNumId w:val="1"/>
  </w:num>
  <w:num w:numId="9" w16cid:durableId="109910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64F4"/>
    <w:rsid w:val="00AA1D8D"/>
    <w:rsid w:val="00B47730"/>
    <w:rsid w:val="00CB0664"/>
    <w:rsid w:val="00E472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