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E1E" w:rsidRDefault="00DD5079">
      <w:r>
        <w:t>Programming languages are essential for software development..</w:t>
      </w:r>
      <w:r>
        <w:br/>
        <w:t>One approach popular for requirements analysis is Use Case analysis.</w:t>
      </w:r>
      <w:r>
        <w:br/>
        <w:t xml:space="preserve">In 1801, the Jacquard loom could produce entirely different weaves by changing the "program" – a series of </w:t>
      </w:r>
      <w:r>
        <w:t>pasteboard cards with holes punched in them.</w:t>
      </w:r>
      <w:r>
        <w:br/>
        <w:t>For this purpose, algorithms are classified into orders using so-called Big O notation, which expresses resource use, such as execution time or memory consumption, in terms of the size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w:t>
      </w:r>
      <w:r>
        <w:t>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r>
        <w:br/>
        <w:t xml:space="preserve"> After the bug is reproduced, the input of the program may need to be simplified to make it easier to debug.</w:t>
      </w:r>
      <w:r>
        <w:br/>
        <w:t>Also, specific user environment and usage history can make it difficult to r</w:t>
      </w:r>
      <w:r>
        <w:t>eproduce the problem.</w:t>
      </w:r>
      <w:r>
        <w:br/>
        <w:t>Assembly languages were soon developed that let the programmer specify instruction in a text format (e.g., ADD X, TOTAL), with abbreviations for each operation code and meaningful names for specifying addresses.</w:t>
      </w:r>
      <w:r>
        <w:br/>
        <w:t xml:space="preserve"> The first computer program is generally dated to 1843, when mathematician Ada Lovelace published an algorithm to calculate a sequence of Bernoulli numbers, intended to be carried out by Charles Babbage's Analytical Engine.</w:t>
      </w:r>
      <w:r>
        <w:br/>
        <w:t>Trial-and-error/divide-and-conquer is needed: the prog</w:t>
      </w:r>
      <w:r>
        <w:t>rammer will try to remove some parts of the original test case and check if the problem still exists.</w:t>
      </w:r>
      <w:r>
        <w:br/>
        <w:t>Text editors were also developed that allowed changes and corrections to be made much more easily than with punched cards.</w:t>
      </w:r>
      <w:r>
        <w:br/>
        <w:t>In the 9th century, the Arab mathematician Al-Kindi described a cryptographic algorithm for deciphering encrypted code, in A Manuscript on Deciphering Cryptographic Messages.</w:t>
      </w:r>
      <w:r>
        <w:br/>
        <w:t xml:space="preserve"> A similar technique used for database design is Entity-Relationship Modeling (ER Modeling).</w:t>
      </w:r>
      <w:r>
        <w:br/>
        <w:t>The following prope</w:t>
      </w:r>
      <w:r>
        <w:t>rties are among the most important:</w:t>
      </w:r>
      <w:r>
        <w:br/>
      </w:r>
      <w:r>
        <w:br/>
        <w:t xml:space="preserve"> In computer programming, readability refers to the ease with which a human reader can comprehend the purpose, control flow, and operation of source code.</w:t>
      </w:r>
    </w:p>
    <w:sectPr w:rsidR="00824E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9604796">
    <w:abstractNumId w:val="8"/>
  </w:num>
  <w:num w:numId="2" w16cid:durableId="67390018">
    <w:abstractNumId w:val="6"/>
  </w:num>
  <w:num w:numId="3" w16cid:durableId="363605839">
    <w:abstractNumId w:val="5"/>
  </w:num>
  <w:num w:numId="4" w16cid:durableId="351492647">
    <w:abstractNumId w:val="4"/>
  </w:num>
  <w:num w:numId="5" w16cid:durableId="723025858">
    <w:abstractNumId w:val="7"/>
  </w:num>
  <w:num w:numId="6" w16cid:durableId="2035038433">
    <w:abstractNumId w:val="3"/>
  </w:num>
  <w:num w:numId="7" w16cid:durableId="1129973299">
    <w:abstractNumId w:val="2"/>
  </w:num>
  <w:num w:numId="8" w16cid:durableId="327026653">
    <w:abstractNumId w:val="1"/>
  </w:num>
  <w:num w:numId="9" w16cid:durableId="159404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4E1E"/>
    <w:rsid w:val="00AA1D8D"/>
    <w:rsid w:val="00B47730"/>
    <w:rsid w:val="00CB0664"/>
    <w:rsid w:val="00DD50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