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4FC" w:rsidRDefault="00EE712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As early as the 9th century, a programmable music sequencer was invented by the Persian Banu Musa brothers, who described an automate</w:t>
      </w:r>
      <w:r>
        <w:t>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 xml:space="preserve"> Some </w:t>
      </w:r>
      <w:r>
        <w:t>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Engine in 1837.</w:t>
      </w:r>
      <w:r>
        <w:br/>
        <w:t>I</w:t>
      </w:r>
      <w:r>
        <w:t>t is usually easier to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617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938697">
    <w:abstractNumId w:val="8"/>
  </w:num>
  <w:num w:numId="2" w16cid:durableId="1379432960">
    <w:abstractNumId w:val="6"/>
  </w:num>
  <w:num w:numId="3" w16cid:durableId="1248882633">
    <w:abstractNumId w:val="5"/>
  </w:num>
  <w:num w:numId="4" w16cid:durableId="1764957409">
    <w:abstractNumId w:val="4"/>
  </w:num>
  <w:num w:numId="5" w16cid:durableId="1140686121">
    <w:abstractNumId w:val="7"/>
  </w:num>
  <w:num w:numId="6" w16cid:durableId="1500585511">
    <w:abstractNumId w:val="3"/>
  </w:num>
  <w:num w:numId="7" w16cid:durableId="259146227">
    <w:abstractNumId w:val="2"/>
  </w:num>
  <w:num w:numId="8" w16cid:durableId="1045562165">
    <w:abstractNumId w:val="1"/>
  </w:num>
  <w:num w:numId="9" w16cid:durableId="205772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4FC"/>
    <w:rsid w:val="00AA1D8D"/>
    <w:rsid w:val="00B47730"/>
    <w:rsid w:val="00CB0664"/>
    <w:rsid w:val="00EE71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