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AC0" w:rsidRDefault="003F5428">
      <w:r>
        <w:t xml:space="preserve"> Programs were mostly entered using punched cards or paper tape..</w:t>
      </w:r>
      <w:r>
        <w:br/>
        <w:t>Many applications use a mix of several languages in their construction and use.</w:t>
      </w:r>
      <w:r>
        <w:br/>
        <w:t xml:space="preserve">In the 9th century, the Arab mathematician Al-Kindi described a cryptographic algorithm for </w:t>
      </w:r>
      <w:r>
        <w:t>deciphering encrypted code, in A Manuscript on Deciphering Cryptographic Messages.</w:t>
      </w:r>
      <w:r>
        <w:br/>
        <w:t>Provided the functions in a library follow the appropriate run-time conventions (e.g., method of passing arguments), then these functions may be written in any other language.</w:t>
      </w:r>
      <w:r>
        <w:br/>
        <w:t xml:space="preserve"> High-level languages made the process of developing a program simpler and more understandable, and less bound to the underlying hardware.</w:t>
      </w:r>
      <w:r>
        <w:br/>
        <w:t xml:space="preserve"> A similar technique used for database design is Entity-Relationship Modeling (ER Modeling).</w:t>
      </w:r>
      <w:r>
        <w:br/>
        <w:t>However, with the con</w:t>
      </w:r>
      <w:r>
        <w:t>cept of the stored-program computer introduced in 1949, both programs and data were stored and manipulated in the same way in computer memory.</w:t>
      </w:r>
      <w:r>
        <w:br/>
        <w:t xml:space="preserve"> After the bug is reproduced, the input of the program may need to be simplified to make it easier to debug.</w:t>
      </w:r>
      <w:r>
        <w:br/>
        <w:t>Scripting and breakpointing is also part of this process.</w:t>
      </w:r>
      <w:r>
        <w:br/>
        <w:t>For example, COBOL is still strong in corporate data centers often on large mainframe computers, Fortran in engineering applications, scripting languages in Web development, and C in embedded software.</w:t>
      </w:r>
      <w:r>
        <w:br/>
      </w:r>
      <w:r>
        <w:t>Languages form an approximate spectrum from "low-level" to "high-level"; "low-level" languages are typically more machine-oriented and faster to execute, whereas "high-level" languages are more abstract and easier to use but execute less quickly.</w:t>
      </w:r>
      <w:r>
        <w:br/>
        <w:t>Trial-and-error/divide-and-conquer is needed: the programmer will try to remove some parts of the original test case and check if the problem still exists.</w:t>
      </w:r>
      <w:r>
        <w:br/>
        <w:t>As early as the 9th century, a programmable music sequencer was invented by the Persian Banu Musa brothers, w</w:t>
      </w:r>
      <w:r>
        <w:t>ho described an automated mechanical flute player in the Book of Ingenious Devices.</w:t>
      </w:r>
      <w:r>
        <w:br/>
        <w:t>Programming languages are essential for software development.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6A0A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548652">
    <w:abstractNumId w:val="8"/>
  </w:num>
  <w:num w:numId="2" w16cid:durableId="11347272">
    <w:abstractNumId w:val="6"/>
  </w:num>
  <w:num w:numId="3" w16cid:durableId="1287083864">
    <w:abstractNumId w:val="5"/>
  </w:num>
  <w:num w:numId="4" w16cid:durableId="1899437007">
    <w:abstractNumId w:val="4"/>
  </w:num>
  <w:num w:numId="5" w16cid:durableId="2125227147">
    <w:abstractNumId w:val="7"/>
  </w:num>
  <w:num w:numId="6" w16cid:durableId="157381991">
    <w:abstractNumId w:val="3"/>
  </w:num>
  <w:num w:numId="7" w16cid:durableId="322050229">
    <w:abstractNumId w:val="2"/>
  </w:num>
  <w:num w:numId="8" w16cid:durableId="1559705612">
    <w:abstractNumId w:val="1"/>
  </w:num>
  <w:num w:numId="9" w16cid:durableId="188123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428"/>
    <w:rsid w:val="006A0AC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