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87E" w:rsidRDefault="009A3488">
      <w:r>
        <w:t>Compilers harnessed the power of computers to make programming easier by allowing programmers to specify calculations by entering a formula using infix notation..</w:t>
      </w:r>
      <w:r>
        <w:br/>
        <w:t>It is usually easier to code in "high-level" languages than in "low-level" ones.</w:t>
      </w:r>
      <w:r>
        <w:br/>
        <w:t xml:space="preserve">Many </w:t>
      </w:r>
      <w:r>
        <w:t>applications use a mix of several languages in their construction and use.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Some languages are </w:t>
      </w:r>
      <w:r>
        <w:t>very popular for particular kinds of applications, while some languages are regularly used to write many different kinds of applications.</w:t>
      </w:r>
      <w:r>
        <w:br/>
        <w:t>It involves designing and implementing algorithms, step-by-step specifications of procedures, by writing code in one or more programming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Text editors were also developed that allowed changes and corrections </w:t>
      </w:r>
      <w:r>
        <w:t>to be made much more easily than with punched cards.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Following a consistent programming style often helps readability.</w:t>
      </w:r>
      <w:r>
        <w:br/>
        <w:t>FORTRAN, the first widely used high-level language to have a functional implementation, came out in 1957, and many other languages were soon developed—in particular, COBOL aimed at commercial da</w:t>
      </w:r>
      <w:r>
        <w:t>ta processing, and Lisp for computer research.</w:t>
      </w:r>
      <w:r>
        <w:br/>
        <w:t>The Unified Modeling Language (UML) is a notation used for both the OOAD and MDA.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8918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8002201">
    <w:abstractNumId w:val="8"/>
  </w:num>
  <w:num w:numId="2" w16cid:durableId="184102566">
    <w:abstractNumId w:val="6"/>
  </w:num>
  <w:num w:numId="3" w16cid:durableId="1775325747">
    <w:abstractNumId w:val="5"/>
  </w:num>
  <w:num w:numId="4" w16cid:durableId="1126512210">
    <w:abstractNumId w:val="4"/>
  </w:num>
  <w:num w:numId="5" w16cid:durableId="806749645">
    <w:abstractNumId w:val="7"/>
  </w:num>
  <w:num w:numId="6" w16cid:durableId="1673218819">
    <w:abstractNumId w:val="3"/>
  </w:num>
  <w:num w:numId="7" w16cid:durableId="774524238">
    <w:abstractNumId w:val="2"/>
  </w:num>
  <w:num w:numId="8" w16cid:durableId="468939768">
    <w:abstractNumId w:val="1"/>
  </w:num>
  <w:num w:numId="9" w16cid:durableId="84528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187E"/>
    <w:rsid w:val="009A34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