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6485" w:rsidRDefault="0099714B">
      <w:r>
        <w:t>Expert programmers are familiar with a variety of well-established algorithms and their respective complexities and use this knowledge to choose algorithms that are best suited to the circumstances..</w:t>
      </w:r>
      <w:r>
        <w:br/>
        <w:t xml:space="preserve">He gave the first description of </w:t>
      </w:r>
      <w:r>
        <w:t>cryptanalysis by frequency analysis, the earliest code-breaking algorithm.</w:t>
      </w:r>
      <w:r>
        <w:br/>
        <w:t xml:space="preserve"> Programmable devices have existed for centuries.</w:t>
      </w:r>
      <w:r>
        <w:br/>
        <w:t xml:space="preserve"> The academic field and the engineering practice of computer programming are both largely concerned with discovering and implementing the most efficient algorithms for a given class of problems.</w:t>
      </w:r>
      <w:r>
        <w:br/>
        <w:t xml:space="preserve"> Following a consistent programming style often helps readability.</w:t>
      </w:r>
      <w:r>
        <w:br/>
        <w:t>Languages form an approximate spectrum from "low-level" to "high-level"; "low-level" languages are typically more machine-ori</w:t>
      </w:r>
      <w:r>
        <w:t>ented and faster to execute, 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Popular modeling techniques include Object-Oriented Analysis and Design (OOAD) and Model-Driven Architecture (MDA).</w:t>
      </w:r>
      <w:r>
        <w:br/>
        <w:t>Some of these factors i</w:t>
      </w:r>
      <w:r>
        <w:t>nclude:</w:t>
      </w:r>
      <w:r>
        <w:br/>
        <w:t xml:space="preserve"> The presentation aspects of this (such as indents, line breaks, color highlighting, and so on) are often handled by the source code editor, but the content aspects reflect the programmer's talent and skills.</w:t>
      </w:r>
      <w:r>
        <w:br/>
        <w:t xml:space="preserve"> After the bug is reproduced, the input of the program may need to be simplified to make it easier to debug.</w:t>
      </w:r>
      <w:r>
        <w:br/>
        <w:t>The choice of language used is subject to many considerations, such as company policy, suitability to task, availability of third-party packages, or individual preference.</w:t>
      </w:r>
      <w:r>
        <w:br/>
        <w:t xml:space="preserve"> Machine code </w:t>
      </w:r>
      <w:r>
        <w:t>was the language of early programs, written in the instruction set of the particular machine, often in binary notation.</w:t>
      </w:r>
      <w:r>
        <w:br/>
      </w:r>
      <w:r>
        <w:br/>
        <w:t xml:space="preserve"> A similar technique used for database design is Entity-Relationship Modeling (ER Modeling).</w:t>
      </w:r>
      <w:r>
        <w:br/>
        <w:t>While these are sometimes considered programming, often the term software development is used for this larger overall process – with the terms programming, implementation, and coding reserved for the writing and editing of code per se.</w:t>
      </w:r>
    </w:p>
    <w:sectPr w:rsidR="00FE64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2172980">
    <w:abstractNumId w:val="8"/>
  </w:num>
  <w:num w:numId="2" w16cid:durableId="888037014">
    <w:abstractNumId w:val="6"/>
  </w:num>
  <w:num w:numId="3" w16cid:durableId="1000498840">
    <w:abstractNumId w:val="5"/>
  </w:num>
  <w:num w:numId="4" w16cid:durableId="1244072178">
    <w:abstractNumId w:val="4"/>
  </w:num>
  <w:num w:numId="5" w16cid:durableId="651952699">
    <w:abstractNumId w:val="7"/>
  </w:num>
  <w:num w:numId="6" w16cid:durableId="510025251">
    <w:abstractNumId w:val="3"/>
  </w:num>
  <w:num w:numId="7" w16cid:durableId="381173637">
    <w:abstractNumId w:val="2"/>
  </w:num>
  <w:num w:numId="8" w16cid:durableId="1135484250">
    <w:abstractNumId w:val="1"/>
  </w:num>
  <w:num w:numId="9" w16cid:durableId="120868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714B"/>
    <w:rsid w:val="00AA1D8D"/>
    <w:rsid w:val="00B47730"/>
    <w:rsid w:val="00CB0664"/>
    <w:rsid w:val="00FC693F"/>
    <w:rsid w:val="00FE64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2023-12-06T08:24:00Z</dcterms:modified>
  <cp:category/>
</cp:coreProperties>
</file>