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8A1" w:rsidRDefault="00306CDD">
      <w:r>
        <w:t xml:space="preserve"> After the bug is reproduced, the input of the program may need to be simplified to make it easier to debug..</w:t>
      </w:r>
      <w:r>
        <w:br/>
        <w:t>Scripting and breakpointing is also part of this process.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They are the building blocks for all software, from the simplest applications to the most sophisticated ones.</w:t>
      </w:r>
      <w:r>
        <w:br/>
        <w:t>For this purpose, algorithms are classified into orders using so-called Big O notation, which expresses reso</w:t>
      </w:r>
      <w:r>
        <w:t>urce use, such as execution time or memory consumption, in terms of the size of an input.</w:t>
      </w:r>
      <w:r>
        <w:br/>
        <w:t>Programming languages are essential for software development.</w:t>
      </w:r>
      <w:r>
        <w:br/>
        <w:t>When debugging the problem in a GUI, the programmer can try to skip some user interaction from the original problem description and check if remaining actions are sufficient for bugs to appear.</w:t>
      </w:r>
      <w:r>
        <w:br/>
        <w:t>In 1801, the Jacquard loom could produce entirely different weaves by changing the "program" – a series of pasteboard cards with holes punched in them.</w:t>
      </w:r>
      <w:r>
        <w:br/>
        <w:t>Compilers harn</w:t>
      </w:r>
      <w:r>
        <w:t>essed the power of computers to make programming easier by allowing programmers to specify calculations by entering a formula using infix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w:t>
      </w:r>
      <w:r>
        <w:t xml:space="preserve"> particular, COBOL aimed at commercial data processing, and Lisp for computer research.</w:t>
      </w:r>
      <w:r>
        <w:br/>
        <w:t xml:space="preserve"> Debugging is often done with IDEs. Standalone debuggers like GDB are also used, and these often provide less of a visual environment, usually using a command line.</w:t>
      </w:r>
      <w:r>
        <w:br/>
        <w:t>Some text editors such as Emacs allow GDB to be invoked through them, to provide a visual environment.</w:t>
      </w:r>
      <w:r>
        <w:br/>
        <w:t xml:space="preserve"> Machine code was the language of early programs, written in the instruction set of the particular machine, often in binary notation.</w:t>
      </w:r>
    </w:p>
    <w:sectPr w:rsidR="00BA1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357351">
    <w:abstractNumId w:val="8"/>
  </w:num>
  <w:num w:numId="2" w16cid:durableId="681975666">
    <w:abstractNumId w:val="6"/>
  </w:num>
  <w:num w:numId="3" w16cid:durableId="2000965043">
    <w:abstractNumId w:val="5"/>
  </w:num>
  <w:num w:numId="4" w16cid:durableId="330254372">
    <w:abstractNumId w:val="4"/>
  </w:num>
  <w:num w:numId="5" w16cid:durableId="569459150">
    <w:abstractNumId w:val="7"/>
  </w:num>
  <w:num w:numId="6" w16cid:durableId="131480422">
    <w:abstractNumId w:val="3"/>
  </w:num>
  <w:num w:numId="7" w16cid:durableId="963846638">
    <w:abstractNumId w:val="2"/>
  </w:num>
  <w:num w:numId="8" w16cid:durableId="1210217892">
    <w:abstractNumId w:val="1"/>
  </w:num>
  <w:num w:numId="9" w16cid:durableId="22919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CDD"/>
    <w:rsid w:val="00326F90"/>
    <w:rsid w:val="00AA1D8D"/>
    <w:rsid w:val="00B47730"/>
    <w:rsid w:val="00BA18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