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4F3B" w:rsidRDefault="00877BBB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example as with parallel processes or some unusual software bugs.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factors, having little or nothing to do with the abi</w:t>
      </w:r>
      <w:r>
        <w:t>lity of the computer to efficiently compile and execute the code, contribute to readability.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Programming languages are essential for softwa</w:t>
      </w:r>
      <w:r>
        <w:t>re development.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many other languages were soon developed—in particu</w:t>
      </w:r>
      <w:r>
        <w:t>lar, COBOL aimed at commercial data processing, and Lisp for computer research.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Programmable devices have existed for centuries.</w:t>
      </w:r>
    </w:p>
    <w:sectPr w:rsidR="00984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712036">
    <w:abstractNumId w:val="8"/>
  </w:num>
  <w:num w:numId="2" w16cid:durableId="1869833838">
    <w:abstractNumId w:val="6"/>
  </w:num>
  <w:num w:numId="3" w16cid:durableId="26957547">
    <w:abstractNumId w:val="5"/>
  </w:num>
  <w:num w:numId="4" w16cid:durableId="1294406596">
    <w:abstractNumId w:val="4"/>
  </w:num>
  <w:num w:numId="5" w16cid:durableId="1418400231">
    <w:abstractNumId w:val="7"/>
  </w:num>
  <w:num w:numId="6" w16cid:durableId="81268874">
    <w:abstractNumId w:val="3"/>
  </w:num>
  <w:num w:numId="7" w16cid:durableId="5208511">
    <w:abstractNumId w:val="2"/>
  </w:num>
  <w:num w:numId="8" w16cid:durableId="1982998814">
    <w:abstractNumId w:val="1"/>
  </w:num>
  <w:num w:numId="9" w16cid:durableId="969018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7BBB"/>
    <w:rsid w:val="00984F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2023-12-06T08:12:00Z</dcterms:modified>
  <cp:category/>
</cp:coreProperties>
</file>