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4F19" w:rsidRDefault="002255D5">
      <w:r>
        <w:t>For example, COBOL is still strong in corporate data centers often on large mainframe computers, Fortran in engineering applications, scripting languages in Web development, and C in embedded software..</w:t>
      </w:r>
      <w:r>
        <w:br/>
        <w:t xml:space="preserve">The choice of language used is subject to many </w:t>
      </w:r>
      <w:r>
        <w:t>considerations, such as company policy, suitability to task, availability of third-party packages, or individual preference.</w:t>
      </w:r>
      <w:r>
        <w:br/>
        <w:t>He gave the first description of cryptanalysis by frequency analysis, the earliest code-breaking algorithm.</w:t>
      </w:r>
      <w:r>
        <w:br/>
        <w:t>Expert programmers are familiar with a variety of well-established algorithms and their respective complexities and use this knowledge to choose algorithms that are best suited to the circumstances.</w:t>
      </w:r>
      <w:r>
        <w:br/>
        <w:t>Later a control panel (plug board) added to his 1906 Type I Tabulator allowed it</w:t>
      </w:r>
      <w:r>
        <w:t xml:space="preserve"> to be programmed for different jobs, and by the late 1940s, unit record equipment such as the IBM 602 and IBM 604, were programmed by control panels in a similar way, as were the first electronic computers.</w:t>
      </w:r>
      <w:r>
        <w:br/>
        <w:t>Provided the functions in a library follow the appropriate run-time conventions (e.g., method of passing arguments), then these functions may be written in any other language.</w:t>
      </w:r>
      <w:r>
        <w:br/>
        <w:t xml:space="preserve"> Implementation techniques include imperative languages (object-oriented or procedural), functional languages, and logic languag</w:t>
      </w:r>
      <w:r>
        <w:t>es.</w:t>
      </w:r>
      <w:r>
        <w:br/>
        <w:t>Languages form an approximate spectrum from "low-level" to "high-level"; "low-level" languages are typically more machine-oriented and faster to execute, whereas "high-level" languages are more abstract and easier to use but execute less quickly.</w:t>
      </w:r>
      <w:r>
        <w:br/>
        <w:t>Integrated development environments (IDEs) aim to integrate all such help.</w:t>
      </w:r>
      <w:r>
        <w:br/>
        <w:t>Methods of measuring programming language popularity include: counting the number of job advertisements that mention the language, the number of books sold and courses teaching the langu</w:t>
      </w:r>
      <w:r>
        <w:t>age (this overestimates the importance of newer languages), and estimates of the number of existing lines of code written in the language (this underestimates the number of users of business languages such as COBOL).</w:t>
      </w:r>
      <w:r>
        <w:br/>
        <w:t xml:space="preserve"> Debugging is a very important task in the software development process since having defects in a program can have significant consequences for its users.</w:t>
      </w:r>
      <w:r>
        <w:br/>
        <w:t xml:space="preserve"> Programmable devices have existed for centuries.</w:t>
      </w:r>
      <w:r>
        <w:br/>
        <w:t>Many programmers use forms of Agile software development where the various stages of forma</w:t>
      </w:r>
      <w:r>
        <w:t>l software development are more integrated together into short cycles that take a few weeks rather than years.</w:t>
      </w:r>
      <w:r>
        <w:br/>
        <w:t>Trade-offs from this ideal involve finding enough programmers who know the language to build a team, the availability of compilers for that language, and the efficiency with which programs written in a given language execute.</w:t>
      </w:r>
      <w:r>
        <w:br/>
        <w:t>It involves designing and implementing algorithms, step-by-step specifications of procedures, by writing code in one or more programming languages.</w:t>
      </w:r>
    </w:p>
    <w:sectPr w:rsidR="00824F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7405743">
    <w:abstractNumId w:val="8"/>
  </w:num>
  <w:num w:numId="2" w16cid:durableId="1927231684">
    <w:abstractNumId w:val="6"/>
  </w:num>
  <w:num w:numId="3" w16cid:durableId="752514249">
    <w:abstractNumId w:val="5"/>
  </w:num>
  <w:num w:numId="4" w16cid:durableId="1450784860">
    <w:abstractNumId w:val="4"/>
  </w:num>
  <w:num w:numId="5" w16cid:durableId="244730530">
    <w:abstractNumId w:val="7"/>
  </w:num>
  <w:num w:numId="6" w16cid:durableId="203489808">
    <w:abstractNumId w:val="3"/>
  </w:num>
  <w:num w:numId="7" w16cid:durableId="1670912775">
    <w:abstractNumId w:val="2"/>
  </w:num>
  <w:num w:numId="8" w16cid:durableId="1947301844">
    <w:abstractNumId w:val="1"/>
  </w:num>
  <w:num w:numId="9" w16cid:durableId="106051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55D5"/>
    <w:rsid w:val="0029639D"/>
    <w:rsid w:val="00326F90"/>
    <w:rsid w:val="00824F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2023-12-06T08:19:00Z</dcterms:modified>
  <cp:category/>
</cp:coreProperties>
</file>