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E8D" w:rsidRDefault="004E7551">
      <w:r>
        <w:t>Provided the functions in a library follow the appropriate run-time conventions (e..</w:t>
      </w:r>
      <w:r>
        <w:t>g., method of passing arguments), then these functions may be written in any other language.</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 similar technique used for database design is Entity-Relationship Modeling (ER</w:t>
      </w:r>
      <w:r>
        <w:t xml:space="preserve"> Modeling).</w:t>
      </w:r>
      <w:r>
        <w:br/>
        <w:t xml:space="preserve"> Whatever the approach to development may be, the final program must satisfy some fundamental properties.</w:t>
      </w:r>
      <w:r>
        <w:br/>
        <w:t>By the late 1960s, data storage devices and computer terminals became inexpensive enough that programs could be created by typing directly into the computers.</w:t>
      </w:r>
      <w:r>
        <w:br/>
        <w:t xml:space="preserve"> Following a consistent programming style often helps readability.</w:t>
      </w:r>
      <w:r>
        <w:br/>
        <w:t xml:space="preserve"> Debugging is often done with IDEs. Standalone debuggers like GDB are also used, and these often provide less of a visual environment, usually using a command line.</w:t>
      </w:r>
      <w:r>
        <w:br/>
        <w:t>One</w:t>
      </w:r>
      <w:r>
        <w:t xml:space="preserve"> approach popular for requirements analysis is Use Case analysis.</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w:t>
      </w:r>
      <w:r>
        <w:t>at computers can follow to perform tasks.</w:t>
      </w:r>
      <w:r>
        <w:br/>
        <w:t xml:space="preserve"> Machine code was the language of early programs, written in the instruction set of the particular machine, often in binary notation.</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p>
    <w:sectPr w:rsidR="00E50E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954009">
    <w:abstractNumId w:val="8"/>
  </w:num>
  <w:num w:numId="2" w16cid:durableId="86656166">
    <w:abstractNumId w:val="6"/>
  </w:num>
  <w:num w:numId="3" w16cid:durableId="1599172195">
    <w:abstractNumId w:val="5"/>
  </w:num>
  <w:num w:numId="4" w16cid:durableId="1839999658">
    <w:abstractNumId w:val="4"/>
  </w:num>
  <w:num w:numId="5" w16cid:durableId="210776787">
    <w:abstractNumId w:val="7"/>
  </w:num>
  <w:num w:numId="6" w16cid:durableId="1055549821">
    <w:abstractNumId w:val="3"/>
  </w:num>
  <w:num w:numId="7" w16cid:durableId="2011717846">
    <w:abstractNumId w:val="2"/>
  </w:num>
  <w:num w:numId="8" w16cid:durableId="513689106">
    <w:abstractNumId w:val="1"/>
  </w:num>
  <w:num w:numId="9" w16cid:durableId="152701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551"/>
    <w:rsid w:val="00AA1D8D"/>
    <w:rsid w:val="00B47730"/>
    <w:rsid w:val="00CB0664"/>
    <w:rsid w:val="00E50E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