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54F51" w:rsidRDefault="00A15860">
      <w:r>
        <w:t xml:space="preserve"> After the bug is reproduced, the input of the program may need to be simplified to make it easier to debug..</w:t>
      </w:r>
      <w:r>
        <w:br/>
        <w:t xml:space="preserve">Expert programmers are familiar with a variety of well-established algorithms and their respective complexities and use this knowledge to </w:t>
      </w:r>
      <w:r>
        <w:t>choose algorithms that are best suited to the circumstances.</w:t>
      </w:r>
      <w:r>
        <w:br/>
        <w:t>They are the building blocks for all software, from the simplest applications to the most sophisticated ones.</w:t>
      </w:r>
      <w:r>
        <w:br/>
        <w:t>Some text editors such as Emacs allow GDB to be invoked through them, to provide a visual environment.</w:t>
      </w:r>
      <w:r>
        <w:br/>
        <w:t xml:space="preserve"> Programmable devices have existed for centuries.</w:t>
      </w:r>
      <w:r>
        <w:br/>
        <w:t>Integrated development environments (IDEs) aim to integrate all such help.</w:t>
      </w:r>
      <w:r>
        <w:br/>
        <w:t>Also, specific user environment and usage history can make it difficult to reproduce the problem.</w:t>
      </w:r>
      <w:r>
        <w:br/>
        <w:t>In 1801, the Ja</w:t>
      </w:r>
      <w:r>
        <w:t>cquard loom could produce entirely different weaves by changing the "program" – a series of pasteboard cards with holes punched in them.</w:t>
      </w:r>
      <w:r>
        <w:br/>
        <w:t>For example, COBOL is still strong in corporate data centers often on large mainframe computers, Fortran in engineering applications, scripting languages in Web development, and C in embedded software.</w:t>
      </w:r>
      <w:r>
        <w:br/>
        <w:t xml:space="preserve"> Programs were mostly entered using punched cards or paper tape.</w:t>
      </w:r>
      <w:r>
        <w:br/>
        <w:t>Their jobs usually involve:</w:t>
      </w:r>
      <w:r>
        <w:br/>
        <w:t xml:space="preserve"> Although programming has been presented in the media as a somewhat mathematical</w:t>
      </w:r>
      <w:r>
        <w:t xml:space="preserve"> subject, some research shows that good programmers have strong skills in natural human languages, and that learning to code is similar to learning a foreign language.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 xml:space="preserve"> Popular modeling techniques include Object-Oriented Analys</w:t>
      </w:r>
      <w:r>
        <w:t>is and Design (OOAD) and Model-Driven Architecture (MDA).</w:t>
      </w:r>
      <w:r>
        <w:br/>
        <w:t>Provided the functions in a library follow the appropriate run-time conventions (e.g., method of passing arguments), then these functions may be written in any other language.</w:t>
      </w:r>
      <w:r>
        <w:br/>
        <w:t xml:space="preserve"> Some languages are very popular for particular kinds of applications, while some languages are regularly used to write many different kinds of applications.</w:t>
      </w:r>
    </w:p>
    <w:sectPr w:rsidR="00354F5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086797783">
    <w:abstractNumId w:val="8"/>
  </w:num>
  <w:num w:numId="2" w16cid:durableId="426199254">
    <w:abstractNumId w:val="6"/>
  </w:num>
  <w:num w:numId="3" w16cid:durableId="1202009583">
    <w:abstractNumId w:val="5"/>
  </w:num>
  <w:num w:numId="4" w16cid:durableId="671681607">
    <w:abstractNumId w:val="4"/>
  </w:num>
  <w:num w:numId="5" w16cid:durableId="1361855697">
    <w:abstractNumId w:val="7"/>
  </w:num>
  <w:num w:numId="6" w16cid:durableId="1757314994">
    <w:abstractNumId w:val="3"/>
  </w:num>
  <w:num w:numId="7" w16cid:durableId="1906867429">
    <w:abstractNumId w:val="2"/>
  </w:num>
  <w:num w:numId="8" w16cid:durableId="1738043213">
    <w:abstractNumId w:val="1"/>
  </w:num>
  <w:num w:numId="9" w16cid:durableId="19131997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54F51"/>
    <w:rsid w:val="00A1586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324</Words>
  <Characters>1852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2172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2023-12-06T08:08:00Z</dcterms:modified>
  <cp:category/>
</cp:coreProperties>
</file>