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298C" w:rsidRDefault="005759A0">
      <w:r>
        <w:t>Proficient programming usually requires expertise in several different subjects, including knowledge of the application domain, details of programming languages and generic code libraries, specialized algorithms, and formal logic..</w:t>
      </w:r>
      <w:r>
        <w:br/>
        <w:t xml:space="preserve">It is usually </w:t>
      </w:r>
      <w:r>
        <w:t>easier to code in "high-level" languages than in "low-level" ones.</w:t>
      </w:r>
      <w:r>
        <w:br/>
        <w:t>Many applications use a mix of several languages in their construction and use.</w:t>
      </w:r>
      <w:r>
        <w:br/>
        <w:t xml:space="preserve"> Debugging is often done with IDEs. Standalone debuggers like GDB are also used, and these often provide less of a visual environment, usually using a command line.</w:t>
      </w:r>
      <w:r>
        <w:br/>
        <w:t>When debugging the problem in a GUI, the programmer can try to skip some user interaction from the original problem description and check if remaining actions are sufficient for bugs to appear.</w:t>
      </w:r>
      <w:r>
        <w:br/>
        <w:t>Script</w:t>
      </w:r>
      <w:r>
        <w:t>ing and breakpointing is also part of this process.</w:t>
      </w:r>
      <w:r>
        <w:br/>
        <w:t xml:space="preserve"> Readability is important because programmers spend the majority of their time reading, trying to understand, reusing and modifying existing source code, rather than writing new source code.</w:t>
      </w:r>
      <w:r>
        <w:br/>
        <w:t xml:space="preserve"> Programmable devices have existed for centuries.</w:t>
      </w:r>
      <w:r>
        <w:br/>
        <w:t>Programmers typically use high-level programming languages that are more easily intelligible to humans than machine code, which is directly executed by the central processing unit.</w:t>
      </w:r>
      <w:r>
        <w:br/>
        <w:t xml:space="preserve"> These compiled languages allow the pr</w:t>
      </w:r>
      <w:r>
        <w:t>ogrammer to write programs in terms that are syntactically richer, and more capable of abstracting the code, making it easy to target varying machine instruction sets via compilation declarations and heuristics.</w:t>
      </w:r>
      <w:r>
        <w:br/>
        <w:t>This can be a non-trivial task, for example as with parallel processes or some unusual software bugs.</w:t>
      </w:r>
      <w:r>
        <w:br/>
        <w:t xml:space="preserve"> The academic field and the engineering practice of computer programming are both largely concerned with discovering and implementing the most efficient algorithms for a given class of problems.</w:t>
      </w:r>
      <w:r>
        <w:br/>
        <w:t>Ide</w:t>
      </w:r>
      <w:r>
        <w:t>ally, the programming language best suited for the task at hand will be selected.</w:t>
      </w:r>
      <w:r>
        <w:br/>
        <w:t>It affects the aspects of quality above, including portability, usability and most importantly maintainability.</w:t>
      </w:r>
      <w:r>
        <w:br/>
        <w:t>Integrated development environments (IDEs) aim to integrate all such help.</w:t>
      </w:r>
    </w:p>
    <w:sectPr w:rsidR="0077298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39396195">
    <w:abstractNumId w:val="8"/>
  </w:num>
  <w:num w:numId="2" w16cid:durableId="528882074">
    <w:abstractNumId w:val="6"/>
  </w:num>
  <w:num w:numId="3" w16cid:durableId="132135735">
    <w:abstractNumId w:val="5"/>
  </w:num>
  <w:num w:numId="4" w16cid:durableId="805244087">
    <w:abstractNumId w:val="4"/>
  </w:num>
  <w:num w:numId="5" w16cid:durableId="322517171">
    <w:abstractNumId w:val="7"/>
  </w:num>
  <w:num w:numId="6" w16cid:durableId="558589938">
    <w:abstractNumId w:val="3"/>
  </w:num>
  <w:num w:numId="7" w16cid:durableId="448361229">
    <w:abstractNumId w:val="2"/>
  </w:num>
  <w:num w:numId="8" w16cid:durableId="1302494925">
    <w:abstractNumId w:val="1"/>
  </w:num>
  <w:num w:numId="9" w16cid:durableId="1174690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759A0"/>
    <w:rsid w:val="0077298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2023-12-06T07:13:00Z</dcterms:modified>
  <cp:category/>
</cp:coreProperties>
</file>