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517" w:rsidRDefault="00112D9C">
      <w:r>
        <w:t xml:space="preserve"> In the 1880s, Herman Hollerith invented the concept of storing data in machine-readable form..</w:t>
      </w:r>
      <w:r>
        <w:br/>
        <w:t xml:space="preserve">Many programmers use forms of Agile software development where the various stages of formal software development are more integrated together into short </w:t>
      </w:r>
      <w:r>
        <w:t>cycles that take a few weeks rather than years.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</w:t>
      </w:r>
      <w:r>
        <w:t>to call functions provided by shared libraries.</w:t>
      </w:r>
      <w:r>
        <w:br/>
        <w:t>There exist a lot of different approaches for each of those tasks.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Integrated de</w:t>
      </w:r>
      <w:r>
        <w:t>velopment environments (IDEs) aim to integrate all such help.</w:t>
      </w:r>
      <w:r>
        <w:br/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This can be a non-trivial task, for example as with parallel processes or some unusual software bugs.</w:t>
      </w:r>
    </w:p>
    <w:sectPr w:rsidR="006655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262626">
    <w:abstractNumId w:val="8"/>
  </w:num>
  <w:num w:numId="2" w16cid:durableId="604119275">
    <w:abstractNumId w:val="6"/>
  </w:num>
  <w:num w:numId="3" w16cid:durableId="1476338031">
    <w:abstractNumId w:val="5"/>
  </w:num>
  <w:num w:numId="4" w16cid:durableId="929895807">
    <w:abstractNumId w:val="4"/>
  </w:num>
  <w:num w:numId="5" w16cid:durableId="1163660427">
    <w:abstractNumId w:val="7"/>
  </w:num>
  <w:num w:numId="6" w16cid:durableId="812524041">
    <w:abstractNumId w:val="3"/>
  </w:num>
  <w:num w:numId="7" w16cid:durableId="1694115728">
    <w:abstractNumId w:val="2"/>
  </w:num>
  <w:num w:numId="8" w16cid:durableId="458260120">
    <w:abstractNumId w:val="1"/>
  </w:num>
  <w:num w:numId="9" w16cid:durableId="129363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D9C"/>
    <w:rsid w:val="0015074B"/>
    <w:rsid w:val="0029639D"/>
    <w:rsid w:val="00326F90"/>
    <w:rsid w:val="006655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