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6FA6" w:rsidRDefault="007A0544">
      <w:r>
        <w:t>Trade-offs from this ideal involve finding enough programmers who know the language to build a team, the availability of compilers for that language, and the efficiency with which programs written in a given language execute..</w:t>
      </w:r>
      <w:r>
        <w:br/>
        <w:t xml:space="preserve">However, because an </w:t>
      </w:r>
      <w:r>
        <w:t>assembly language is little more than a different notation for a machine language,  two machines with different instruction sets also have different assembly languages.</w:t>
      </w:r>
      <w:r>
        <w:br/>
        <w:t xml:space="preserve"> It is very difficult to determine what are the most popular modern programming languages.</w:t>
      </w:r>
      <w:r>
        <w:br/>
        <w:t xml:space="preserve"> Implementation techniques include imperative languages (object-oriented or procedural), functional languages, and logic languages.</w:t>
      </w:r>
      <w:r>
        <w:br/>
        <w:t xml:space="preserve"> A similar technique used for database design is Entity-Relationship Modeling (ER Modeling).</w:t>
      </w:r>
      <w:r>
        <w:br/>
        <w:t>One approach popular for re</w:t>
      </w:r>
      <w:r>
        <w:t>quirements analysis is Use Case analysis.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In the 1880s, Herman Hollerith invented the concept of storing data in machine-readable form.</w:t>
      </w:r>
      <w:r>
        <w:br/>
        <w:t>Unreadable code often leads to bugs, inefficiencies, and duplicated code.</w:t>
      </w:r>
      <w:r>
        <w:br/>
        <w:t xml:space="preserve"> Different programming languages support different </w:t>
      </w:r>
      <w:r>
        <w:t>styles of programming (called programming paradigms).</w:t>
      </w:r>
      <w:r>
        <w:br/>
        <w:t>Text editors were also developed that allowed changes and corrections to be made much more easily than with punched cards.</w:t>
      </w:r>
      <w:r>
        <w:br/>
        <w:t>Scripting and breakpointing is also part of this process.</w:t>
      </w:r>
      <w:r>
        <w:br/>
        <w:t>However, with the concept of the stored-program computer introduced in 1949, both programs and data were stored and manipulated in the same way in computer memory.</w:t>
      </w:r>
      <w:r>
        <w:br/>
        <w:t xml:space="preserve"> Various visual programming languages have also been developed with the intent to resolve readability concerns by</w:t>
      </w:r>
      <w:r>
        <w:t xml:space="preserve"> adopting non-traditional approaches to code structure and display.</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p>
    <w:sectPr w:rsidR="00986FA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3211221">
    <w:abstractNumId w:val="8"/>
  </w:num>
  <w:num w:numId="2" w16cid:durableId="1590456510">
    <w:abstractNumId w:val="6"/>
  </w:num>
  <w:num w:numId="3" w16cid:durableId="1152066631">
    <w:abstractNumId w:val="5"/>
  </w:num>
  <w:num w:numId="4" w16cid:durableId="802817051">
    <w:abstractNumId w:val="4"/>
  </w:num>
  <w:num w:numId="5" w16cid:durableId="933127167">
    <w:abstractNumId w:val="7"/>
  </w:num>
  <w:num w:numId="6" w16cid:durableId="146636387">
    <w:abstractNumId w:val="3"/>
  </w:num>
  <w:num w:numId="7" w16cid:durableId="879590235">
    <w:abstractNumId w:val="2"/>
  </w:num>
  <w:num w:numId="8" w16cid:durableId="39403928">
    <w:abstractNumId w:val="1"/>
  </w:num>
  <w:num w:numId="9" w16cid:durableId="2025092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A0544"/>
    <w:rsid w:val="00986FA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2023-12-06T11:10:00Z</dcterms:modified>
  <cp:category/>
</cp:coreProperties>
</file>