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8EA" w:rsidRDefault="005265C7">
      <w:r>
        <w:t>In the 9th century, the Arab mathematician Al-Kindi described a cryptographic algorithm for deciphering encrypted code, in A Manuscript on Deciphering Cryptographic Messages..</w:t>
      </w:r>
      <w:r>
        <w:br/>
      </w:r>
      <w:r>
        <w:t xml:space="preserve"> Various visual programming languages have also been developed with the intent to resolve readability concerns by adopting non-traditional approaches to code structure and display.</w:t>
      </w:r>
      <w:r>
        <w:br/>
        <w:t xml:space="preserve"> Whatever the approach to development may be, the final program must satisfy some fundamental properties.</w:t>
      </w:r>
      <w:r>
        <w:br/>
        <w:t>When debugging the problem in a GUI, the programmer can try to skip some user interaction from the original problem description and check if remaining actions are sufficient for bugs to appear.</w:t>
      </w:r>
      <w:r>
        <w:br/>
        <w:t>Languages form an approximate s</w:t>
      </w:r>
      <w:r>
        <w:t>pectrum from "low-level" to "high-level"; "low-level" languages are typically more machine-oriented and faster to execute, whereas "high-level" languages are more abstract and easier to use but execute less quickly.</w:t>
      </w:r>
      <w:r>
        <w:br/>
        <w:t>It involves designing and implementing algorithms, step-by-step specifications of procedures, by writing code in one or more programming languages.</w:t>
      </w:r>
      <w:r>
        <w:br/>
        <w:t>Compilers harnessed the power of computers to make programming easier by allowing programmers to specify calculations by entering a formula using in</w:t>
      </w:r>
      <w:r>
        <w:t>fix notation.</w:t>
      </w:r>
      <w:r>
        <w:br/>
        <w:t xml:space="preserve"> The academic field and the engineering practice of computer programming are both largely concerned with discovering and implementing the most efficient algorithms for a given class of problems.</w:t>
      </w:r>
      <w:r>
        <w:br/>
        <w:t>One approach popular for requirements analysis is Use Case analysis.</w:t>
      </w:r>
      <w:r>
        <w:br/>
        <w:t>In 1206, the Arab engineer Al-Jazari invented a programmable drum machine where a musical mechanical automaton could be made to play different rhythms and drum patterns, via pegs and cams.</w:t>
      </w:r>
      <w:r>
        <w:br/>
        <w:t>Integrated development environments (IDEs) ai</w:t>
      </w:r>
      <w:r>
        <w:t>m to integrate all such help.</w:t>
      </w:r>
      <w:r>
        <w:br/>
        <w:t xml:space="preserve"> Readability is important because programmers spend the majority of their time reading, trying to understand, reusing and modifying existing source code, rather than writing new source code.</w:t>
      </w:r>
      <w:r>
        <w:br/>
        <w:t>Unreadable code often leads to bugs, inefficiencies, and duplicated code.</w:t>
      </w:r>
      <w:r>
        <w:br/>
        <w:t>They are the building blocks for all software, from the simplest applications to the most sophisticated ones.</w:t>
      </w:r>
      <w:r>
        <w:br/>
        <w:t>Methods of measuring programming language popularity include: counting the number of job advertisements tha</w:t>
      </w:r>
      <w:r>
        <w:t>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1D08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461245">
    <w:abstractNumId w:val="8"/>
  </w:num>
  <w:num w:numId="2" w16cid:durableId="21247019">
    <w:abstractNumId w:val="6"/>
  </w:num>
  <w:num w:numId="3" w16cid:durableId="1872456915">
    <w:abstractNumId w:val="5"/>
  </w:num>
  <w:num w:numId="4" w16cid:durableId="2027246207">
    <w:abstractNumId w:val="4"/>
  </w:num>
  <w:num w:numId="5" w16cid:durableId="1665626373">
    <w:abstractNumId w:val="7"/>
  </w:num>
  <w:num w:numId="6" w16cid:durableId="1317028288">
    <w:abstractNumId w:val="3"/>
  </w:num>
  <w:num w:numId="7" w16cid:durableId="462046300">
    <w:abstractNumId w:val="2"/>
  </w:num>
  <w:num w:numId="8" w16cid:durableId="162280936">
    <w:abstractNumId w:val="1"/>
  </w:num>
  <w:num w:numId="9" w16cid:durableId="176784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8EA"/>
    <w:rsid w:val="0029639D"/>
    <w:rsid w:val="00326F90"/>
    <w:rsid w:val="005265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