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3F9" w:rsidRDefault="00B36549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br/>
        <w:t xml:space="preserve">The first compiler related tool, the A-0 System, was </w:t>
      </w:r>
      <w:r>
        <w:t>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  <w:r>
        <w:br/>
        <w:t xml:space="preserve"> Auxiliary tasks accompanying and rela</w:t>
      </w:r>
      <w:r>
        <w:t>ted to programming include analyzing requirements, testing, debugging (investigating and fixing problems), implementation of build systems, and management of derived artifacts, such as programs' machine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</w:t>
      </w:r>
      <w:r>
        <w:t>de shorter and drastically reduced the time to understand it.</w:t>
      </w:r>
      <w:r>
        <w:br/>
        <w:t>There exist a lot of different approaches for each of those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</w:t>
      </w:r>
      <w:r>
        <w:t>tise in several different subjects, including knowledge of the application domain, details of programming languages and generic code libraries, specialized algorithms, and formal logic.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</w:p>
    <w:sectPr w:rsidR="00B343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186182">
    <w:abstractNumId w:val="8"/>
  </w:num>
  <w:num w:numId="2" w16cid:durableId="1121918662">
    <w:abstractNumId w:val="6"/>
  </w:num>
  <w:num w:numId="3" w16cid:durableId="812913450">
    <w:abstractNumId w:val="5"/>
  </w:num>
  <w:num w:numId="4" w16cid:durableId="1686445603">
    <w:abstractNumId w:val="4"/>
  </w:num>
  <w:num w:numId="5" w16cid:durableId="246958507">
    <w:abstractNumId w:val="7"/>
  </w:num>
  <w:num w:numId="6" w16cid:durableId="1140609406">
    <w:abstractNumId w:val="3"/>
  </w:num>
  <w:num w:numId="7" w16cid:durableId="1092241010">
    <w:abstractNumId w:val="2"/>
  </w:num>
  <w:num w:numId="8" w16cid:durableId="1532717312">
    <w:abstractNumId w:val="1"/>
  </w:num>
  <w:num w:numId="9" w16cid:durableId="111532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43F9"/>
    <w:rsid w:val="00B365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