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3D4" w:rsidRDefault="0091751A">
      <w:r>
        <w:t>A study found that a few simple readability transformations made code shorter and drastically reduced the time to understand it..</w:t>
      </w:r>
      <w:r>
        <w:br/>
        <w:t xml:space="preserve">In the 9th century, the Arab mathematician Al-Kindi described a cryptographic algorithm for deciphering encrypted code, in A </w:t>
      </w:r>
      <w:r>
        <w:t>Manuscript on Deciphering Cryptographic Messages.</w:t>
      </w:r>
      <w:r>
        <w:br/>
        <w:t>He gave the first description of cryptanalysis by frequency analysis, the earliest code-breaking algorithm.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Compilers harnessed the power of computers to make programming easier by allowing programmers to specify calculations by entering a formula using infix notatio</w:t>
      </w:r>
      <w:r>
        <w:t>n.</w:t>
      </w:r>
      <w:r>
        <w:br/>
        <w:t>Normally the first step in debugging is to attempt to reproduce the problem.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There exist a lot of different approaches for each of those tasks.</w:t>
      </w:r>
      <w:r>
        <w:br/>
        <w:t>Sometimes software development is known as software engineering, especially when it employs formal methods or follows an engineering design p</w:t>
      </w:r>
      <w:r>
        <w:t>rocess.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One approach popular for requirements analysis is Use Case analysis.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Programmers typically use high-level programming languages that are more easily intelligible to humans than machine code, which is directly executed by the central processing </w:t>
      </w:r>
      <w:r>
        <w:t>unit.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D313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890727">
    <w:abstractNumId w:val="8"/>
  </w:num>
  <w:num w:numId="2" w16cid:durableId="1950815220">
    <w:abstractNumId w:val="6"/>
  </w:num>
  <w:num w:numId="3" w16cid:durableId="1290088704">
    <w:abstractNumId w:val="5"/>
  </w:num>
  <w:num w:numId="4" w16cid:durableId="662853007">
    <w:abstractNumId w:val="4"/>
  </w:num>
  <w:num w:numId="5" w16cid:durableId="394209416">
    <w:abstractNumId w:val="7"/>
  </w:num>
  <w:num w:numId="6" w16cid:durableId="1292898647">
    <w:abstractNumId w:val="3"/>
  </w:num>
  <w:num w:numId="7" w16cid:durableId="2030183676">
    <w:abstractNumId w:val="2"/>
  </w:num>
  <w:num w:numId="8" w16cid:durableId="2104102563">
    <w:abstractNumId w:val="1"/>
  </w:num>
  <w:num w:numId="9" w16cid:durableId="87982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751A"/>
    <w:rsid w:val="00AA1D8D"/>
    <w:rsid w:val="00B47730"/>
    <w:rsid w:val="00CB0664"/>
    <w:rsid w:val="00D313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2023-12-06T12:02:00Z</dcterms:modified>
  <cp:category/>
</cp:coreProperties>
</file>