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636" w:rsidRDefault="00DA3F2A">
      <w:r>
        <w:t>Provided the functions in a library follow the appropriate run-time conventions (e..</w:t>
      </w:r>
      <w:r>
        <w:t>g., method of passing arguments), then these functions may be written in any other language.</w:t>
      </w:r>
      <w:r>
        <w:br/>
        <w:t xml:space="preserve">Expert programmers are familiar with a variety of </w:t>
      </w:r>
      <w:r>
        <w:t>well-established algorithms and their respective complexities and use this knowledge to choose algorithms that are best suited to the circumstances.</w:t>
      </w:r>
      <w:r>
        <w:br/>
        <w:t>Use of a static code analysis tool can help detect some possible problems.</w:t>
      </w:r>
      <w:r>
        <w:br/>
        <w:t>Also, specific user environment and usage history can make it difficult to reproduce the problem.</w:t>
      </w:r>
      <w:r>
        <w:br/>
        <w:t>It involves designing and implementing algorithms, step-by-step specifications of procedures, by writing code in one or more programming languages.</w:t>
      </w:r>
      <w:r>
        <w:br/>
        <w:t>Languages form an approximate spectrum fro</w:t>
      </w:r>
      <w:r>
        <w:t>m "low-level" to "high-level"; "low-level" languages are typically more machine-oriented and faster to execute, whereas "high-level" languages are more abstract and easier to use but execute less quickly.</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applications use a mix of several languages in their construction and use.</w:t>
      </w:r>
      <w:r>
        <w:br/>
        <w:t>Scripting and br</w:t>
      </w:r>
      <w:r>
        <w:t>eakpointing is also part of this process.</w:t>
      </w:r>
      <w:r>
        <w:br/>
        <w:t>Unreadable code often leads to bugs, inefficiencies, and duplicated code.</w:t>
      </w:r>
      <w:r>
        <w:br/>
        <w:t>This can be a non-trivial task, for example as with parallel processes or some unusual software bugs.</w:t>
      </w:r>
      <w:r>
        <w:br/>
        <w:t>Normally the first step in debugging is to attempt to reproduce the problem.</w:t>
      </w:r>
      <w:r>
        <w:br/>
        <w:t xml:space="preserve"> These compiled languages allow the programmer to write programs in terms that are syntactically richer, and more capable of abstracting the code, making it easy to target varying machine instruction sets via compilat</w:t>
      </w:r>
      <w:r>
        <w:t>ion declarations and heuristics.</w:t>
      </w:r>
      <w:r>
        <w:br/>
        <w:t xml:space="preserve"> Allen Downey, in his book How To Think Like A Computer Scientist, writes:</w:t>
      </w:r>
      <w:r>
        <w:br/>
        <w:t xml:space="preserve"> Many computer languages provide a mechanism to call functions provided by shared libraries.</w:t>
      </w:r>
      <w:r>
        <w:br/>
        <w:t xml:space="preserve"> It is very difficult to determine what are the most popular modern programming languages.</w:t>
      </w:r>
    </w:p>
    <w:sectPr w:rsidR="00FF36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8961984">
    <w:abstractNumId w:val="8"/>
  </w:num>
  <w:num w:numId="2" w16cid:durableId="759520728">
    <w:abstractNumId w:val="6"/>
  </w:num>
  <w:num w:numId="3" w16cid:durableId="694186260">
    <w:abstractNumId w:val="5"/>
  </w:num>
  <w:num w:numId="4" w16cid:durableId="291637367">
    <w:abstractNumId w:val="4"/>
  </w:num>
  <w:num w:numId="5" w16cid:durableId="1518470705">
    <w:abstractNumId w:val="7"/>
  </w:num>
  <w:num w:numId="6" w16cid:durableId="586572342">
    <w:abstractNumId w:val="3"/>
  </w:num>
  <w:num w:numId="7" w16cid:durableId="958800757">
    <w:abstractNumId w:val="2"/>
  </w:num>
  <w:num w:numId="8" w16cid:durableId="1370182281">
    <w:abstractNumId w:val="1"/>
  </w:num>
  <w:num w:numId="9" w16cid:durableId="141126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A3F2A"/>
    <w:rsid w:val="00FC693F"/>
    <w:rsid w:val="00FF3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2023-12-06T05:47:00Z</dcterms:modified>
  <cp:category/>
</cp:coreProperties>
</file>