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C0D" w:rsidRDefault="0045537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exist a lot</w:t>
      </w:r>
      <w:r>
        <w:t xml:space="preserve"> of different approaches for each of those tasks.</w:t>
      </w:r>
      <w:r>
        <w:br/>
        <w:t>Trade-offs from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 xml:space="preserve"> High-level languages made the process of devel</w:t>
      </w:r>
      <w:r>
        <w:t>oping a program simpler and more understandable, and less bound to the underlying hardware.</w:t>
      </w:r>
      <w:r>
        <w:br/>
        <w:t>It is usually easier to code in "high-level" languages than in "low-level" ones.</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became inexpensive enough that programs could be created by typing directly into t</w:t>
      </w:r>
      <w:r>
        <w:t>he computers.</w:t>
      </w:r>
      <w:r>
        <w:br/>
        <w:t>There are many approaches to the Software development process.</w:t>
      </w:r>
      <w:r>
        <w:br/>
        <w:t xml:space="preserve"> Following a consistent programming style often helps readability.</w:t>
      </w:r>
      <w:r>
        <w:br/>
        <w:t xml:space="preserve"> In the 1880s, Herman Hollerith invented the concept of storing data in machine-readable form.</w:t>
      </w:r>
      <w:r>
        <w:br/>
        <w:t xml:space="preserve"> Popular modeling techniques include Object-Oriented Analysis and Design (OOAD) and Model-Driven Architecture (MDA).</w:t>
      </w:r>
    </w:p>
    <w:sectPr w:rsidR="00CA7C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803375">
    <w:abstractNumId w:val="8"/>
  </w:num>
  <w:num w:numId="2" w16cid:durableId="1165316735">
    <w:abstractNumId w:val="6"/>
  </w:num>
  <w:num w:numId="3" w16cid:durableId="156773892">
    <w:abstractNumId w:val="5"/>
  </w:num>
  <w:num w:numId="4" w16cid:durableId="1924685408">
    <w:abstractNumId w:val="4"/>
  </w:num>
  <w:num w:numId="5" w16cid:durableId="1679429092">
    <w:abstractNumId w:val="7"/>
  </w:num>
  <w:num w:numId="6" w16cid:durableId="404307891">
    <w:abstractNumId w:val="3"/>
  </w:num>
  <w:num w:numId="7" w16cid:durableId="1929270422">
    <w:abstractNumId w:val="2"/>
  </w:num>
  <w:num w:numId="8" w16cid:durableId="833379465">
    <w:abstractNumId w:val="1"/>
  </w:num>
  <w:num w:numId="9" w16cid:durableId="149429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377"/>
    <w:rsid w:val="00AA1D8D"/>
    <w:rsid w:val="00B47730"/>
    <w:rsid w:val="00CA7C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