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388D" w:rsidRDefault="005F2B92">
      <w:r>
        <w:t xml:space="preserve"> Implementation techniques include imperative languages (object-oriented or procedural), functional languages, and logic languages..</w:t>
      </w:r>
      <w:r>
        <w:br/>
        <w:t xml:space="preserve"> High-level languages made the process of developing a program simpler and more understandable, and less bound to the underlying hardware.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w:t>
      </w:r>
      <w:r>
        <w:t>ness languages such as COBOL).</w:t>
      </w:r>
      <w:r>
        <w:br/>
        <w:t xml:space="preserve"> Machine code was the language of early programs, written in the instruction set of the particular machine, often in binary notation.</w:t>
      </w:r>
      <w:r>
        <w:br/>
        <w:t>Assembly languages were soon developed that let the programmer specify instruction in a text format (e.g., ADD X, TOTAL), with abbreviations for each operation code and meaningful names for specifying addresses.</w:t>
      </w:r>
      <w:r>
        <w:br/>
        <w:t>In 1206, the Arab engineer Al-Jazari invented a programmable drum machine where a musical mechanical automaton could be made to play di</w:t>
      </w:r>
      <w:r>
        <w:t>fferent rhythms and drum patterns, via pegs and cams.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Scripting and breakpointing is also part of this process.</w:t>
      </w:r>
      <w:r>
        <w:br/>
        <w:t>Many applications use a mix of several languages in their construction and use.</w:t>
      </w:r>
      <w:r>
        <w:br/>
        <w:t xml:space="preserve"> Auxiliary tasks accompanying an</w:t>
      </w:r>
      <w:r>
        <w:t>d related to programming include analyzing requirements, testing, debugging (investigating and fixing problems), implementation of build systems, and management of derived artifacts, such as programs' machine code.</w:t>
      </w:r>
      <w:r>
        <w:br/>
        <w:t xml:space="preserve"> Computer programmers are those who write computer software.</w:t>
      </w:r>
      <w:r>
        <w:br/>
        <w:t>There are many approaches to the Software development process.</w:t>
      </w:r>
      <w:r>
        <w:br/>
        <w:t>Compilers harnessed the power of computers to make programming easier by allowing programmers to specify calculations by entering a formula using infix notation.</w:t>
      </w:r>
      <w:r>
        <w:br/>
        <w:t>However, Ch</w:t>
      </w:r>
      <w:r>
        <w:t>arles Babbage had already written his first program for the Analytical Engine in 1837.</w:t>
      </w:r>
      <w:r>
        <w:br/>
        <w:t>The Unified Modeling Language (UML) is a notation used for both the OOAD and MDA.</w:t>
      </w:r>
    </w:p>
    <w:sectPr w:rsidR="00AC38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030719">
    <w:abstractNumId w:val="8"/>
  </w:num>
  <w:num w:numId="2" w16cid:durableId="2136363217">
    <w:abstractNumId w:val="6"/>
  </w:num>
  <w:num w:numId="3" w16cid:durableId="1305426451">
    <w:abstractNumId w:val="5"/>
  </w:num>
  <w:num w:numId="4" w16cid:durableId="72554487">
    <w:abstractNumId w:val="4"/>
  </w:num>
  <w:num w:numId="5" w16cid:durableId="2022316668">
    <w:abstractNumId w:val="7"/>
  </w:num>
  <w:num w:numId="6" w16cid:durableId="2073772314">
    <w:abstractNumId w:val="3"/>
  </w:num>
  <w:num w:numId="7" w16cid:durableId="2063215569">
    <w:abstractNumId w:val="2"/>
  </w:num>
  <w:num w:numId="8" w16cid:durableId="240991864">
    <w:abstractNumId w:val="1"/>
  </w:num>
  <w:num w:numId="9" w16cid:durableId="96801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2B92"/>
    <w:rsid w:val="00AA1D8D"/>
    <w:rsid w:val="00AC38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2023-12-06T06:31:00Z</dcterms:modified>
  <cp:category/>
</cp:coreProperties>
</file>