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8B1" w:rsidRDefault="00D15A23">
      <w:r>
        <w:t>Sometimes software development is known as software engineering, especially when it employs formal methods or follows an engineering design process..</w:t>
      </w:r>
      <w:r>
        <w:br/>
        <w:t>One approach popular for requirements analysis is Use Case analysis.</w:t>
      </w:r>
      <w:r>
        <w:br/>
        <w:t xml:space="preserve">Proficient programming usually </w:t>
      </w:r>
      <w:r>
        <w:t>requires expertise in several different subjects, including knowledge of the application domain, details of programming languages and generic code libraries, specialized algorithms, and formal logic.</w:t>
      </w:r>
      <w:r>
        <w:br/>
      </w:r>
      <w:r>
        <w:br/>
        <w:t xml:space="preserve"> Allen Downey, in his book How To Think Like A Computer Scientist, writes:</w:t>
      </w:r>
      <w:r>
        <w:br/>
        <w:t xml:space="preserve"> Many computer languages provide a mechanism to call functions provided by shared libraries.</w:t>
      </w:r>
      <w:r>
        <w:br/>
        <w:t>They are the building blocks for all software, from the simplest applications to the most sophisticated ones.</w:t>
      </w:r>
      <w:r>
        <w:br/>
        <w:t xml:space="preserve"> Debugging is often done with IDE</w:t>
      </w:r>
      <w:r>
        <w:t>s. Standalone debuggers like GDB are also used, and these often provide less of a visual environment, usually using a command line.</w:t>
      </w:r>
      <w:r>
        <w:br/>
        <w:t>Text editors were also developed that allowed changes and corrections to be made much more easily than with punched cards.</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w:t>
      </w:r>
      <w:r>
        <w:t xml:space="preserve">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There are many approaches to the Software development process.</w:t>
      </w:r>
      <w:r>
        <w:br/>
        <w:t xml:space="preserve"> The academic field and the engineering practice of computer programming are both largely concerned with discoveri</w:t>
      </w:r>
      <w:r>
        <w:t>ng and implementing the most efficient algorithms for a given class of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w:t>
      </w:r>
      <w:r>
        <w:t>ding is the composition of sequences of instructions, called programs, that computers can follow to perform tasks.</w:t>
      </w:r>
    </w:p>
    <w:sectPr w:rsidR="00F818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657071">
    <w:abstractNumId w:val="8"/>
  </w:num>
  <w:num w:numId="2" w16cid:durableId="1174765230">
    <w:abstractNumId w:val="6"/>
  </w:num>
  <w:num w:numId="3" w16cid:durableId="773792244">
    <w:abstractNumId w:val="5"/>
  </w:num>
  <w:num w:numId="4" w16cid:durableId="843519073">
    <w:abstractNumId w:val="4"/>
  </w:num>
  <w:num w:numId="5" w16cid:durableId="1687368113">
    <w:abstractNumId w:val="7"/>
  </w:num>
  <w:num w:numId="6" w16cid:durableId="781221169">
    <w:abstractNumId w:val="3"/>
  </w:num>
  <w:num w:numId="7" w16cid:durableId="1501969127">
    <w:abstractNumId w:val="2"/>
  </w:num>
  <w:num w:numId="8" w16cid:durableId="1688291992">
    <w:abstractNumId w:val="1"/>
  </w:num>
  <w:num w:numId="9" w16cid:durableId="41806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5A23"/>
    <w:rsid w:val="00F818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