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1CD2" w:rsidRDefault="0093437F">
      <w:r>
        <w:t>This can be a non-trivial task, for example as with parallel processes or some unusual software bugs..</w:t>
      </w:r>
      <w:r>
        <w:br/>
        <w:t>One approach popular for requirements analysis is Use Case analysis.</w:t>
      </w:r>
      <w:r>
        <w:br/>
        <w:t xml:space="preserve">It is usually easier to code in "high-level" languages than in </w:t>
      </w:r>
      <w:r>
        <w:t>"low-level" ones.</w:t>
      </w:r>
      <w:r>
        <w:br/>
        <w:t xml:space="preserve"> Allen Downey, in his book How To Think Like A Computer Scientist, writes:</w:t>
      </w:r>
      <w:r>
        <w:br/>
        <w:t xml:space="preserve"> Many computer languages provide a mechanism to call functions provided by shared libraries.</w:t>
      </w:r>
      <w:r>
        <w:br/>
        <w:t>However, because an assembly language is little more than a different notation for a machine language,  two machines with different instruction sets also have different assembly languages.</w:t>
      </w:r>
      <w:r>
        <w:br/>
        <w:t>Unreadable code often leads to bugs, inefficiencies, and duplicated code.</w:t>
      </w:r>
      <w:r>
        <w:br/>
        <w:t>Ideally, the programming language best suited for the task at h</w:t>
      </w:r>
      <w:r>
        <w:t>and will be selected.</w:t>
      </w:r>
      <w:r>
        <w:br/>
        <w:t>Scripting and breakpointing is also part of this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Later a control panel (plug board) added to his 1906 Type I Tabulator allowed it to be programmed for different jobs, and by the late 1940s, unit record equipment such as the IBM 602 and IBM 6</w:t>
      </w:r>
      <w:r>
        <w:t>04, were programmed by control panels in a similar way, as were the first electronic computers.</w:t>
      </w:r>
      <w:r>
        <w:br/>
        <w:t>While these are sometimes considered programming, often the term software development is used for this larger overall process – with the terms programming, implementation, and coding reserved for the writing and editing of code per se.</w:t>
      </w:r>
      <w:r>
        <w:br/>
        <w:t>Many applications use a mix of several languages in their construction and use.</w:t>
      </w:r>
      <w:r>
        <w:br/>
        <w:t xml:space="preserve"> Auxiliary tasks accompanying and related to programming include analyzing requirements, testing, de</w:t>
      </w:r>
      <w:r>
        <w:t>bugging (investigating and fixing problems), implementation of build systems, and management of derived artifacts, such as programs' machine code.</w:t>
      </w:r>
      <w:r>
        <w:br/>
        <w:t xml:space="preserve"> Code-breaking algorithms have also existed for centuries.</w:t>
      </w:r>
      <w:r>
        <w:br/>
        <w:t xml:space="preserve"> A similar technique used for database design is Entity-Relationship Modeling (ER Modeling).</w:t>
      </w:r>
    </w:p>
    <w:sectPr w:rsidR="008A1C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7838269">
    <w:abstractNumId w:val="8"/>
  </w:num>
  <w:num w:numId="2" w16cid:durableId="446973777">
    <w:abstractNumId w:val="6"/>
  </w:num>
  <w:num w:numId="3" w16cid:durableId="1297905765">
    <w:abstractNumId w:val="5"/>
  </w:num>
  <w:num w:numId="4" w16cid:durableId="2109038351">
    <w:abstractNumId w:val="4"/>
  </w:num>
  <w:num w:numId="5" w16cid:durableId="1589389998">
    <w:abstractNumId w:val="7"/>
  </w:num>
  <w:num w:numId="6" w16cid:durableId="1486163553">
    <w:abstractNumId w:val="3"/>
  </w:num>
  <w:num w:numId="7" w16cid:durableId="1302462562">
    <w:abstractNumId w:val="2"/>
  </w:num>
  <w:num w:numId="8" w16cid:durableId="1202091103">
    <w:abstractNumId w:val="1"/>
  </w:num>
  <w:num w:numId="9" w16cid:durableId="1583875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1CD2"/>
    <w:rsid w:val="0093437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2023-12-06T12:37:00Z</dcterms:modified>
  <cp:category/>
</cp:coreProperties>
</file>