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F8F" w:rsidRDefault="00723781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Programmable devices have existed for centuries.</w:t>
      </w:r>
      <w:r>
        <w:br/>
        <w:t>The Unified Modeling Language (UML) is a notation used for both the OOAD and MDA.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Differe</w:t>
      </w:r>
      <w:r>
        <w:t>nt programming languages support different styles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</w:t>
      </w:r>
      <w:r>
        <w:t>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added, (for example C++ adds object-orientation to C, and Jav</w:t>
      </w:r>
      <w:r>
        <w:t>a adds memory management and bytecode to C++, but as a result, loses efficiency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Trade-offs from this ideal involve finding enough programmers who know the language to build a team, the availability of compilers for that language, a</w:t>
      </w:r>
      <w:r>
        <w:t>nd the efficiency with which programs written in a given language execute.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</w:p>
    <w:sectPr w:rsidR="00A01F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906277">
    <w:abstractNumId w:val="8"/>
  </w:num>
  <w:num w:numId="2" w16cid:durableId="551890777">
    <w:abstractNumId w:val="6"/>
  </w:num>
  <w:num w:numId="3" w16cid:durableId="227764804">
    <w:abstractNumId w:val="5"/>
  </w:num>
  <w:num w:numId="4" w16cid:durableId="1332444842">
    <w:abstractNumId w:val="4"/>
  </w:num>
  <w:num w:numId="5" w16cid:durableId="25299428">
    <w:abstractNumId w:val="7"/>
  </w:num>
  <w:num w:numId="6" w16cid:durableId="1790395239">
    <w:abstractNumId w:val="3"/>
  </w:num>
  <w:num w:numId="7" w16cid:durableId="400641816">
    <w:abstractNumId w:val="2"/>
  </w:num>
  <w:num w:numId="8" w16cid:durableId="1663123135">
    <w:abstractNumId w:val="1"/>
  </w:num>
  <w:num w:numId="9" w16cid:durableId="20691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781"/>
    <w:rsid w:val="00A01F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