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5EFD" w:rsidRDefault="007F5BDB">
      <w:r>
        <w:t>Unreadable code often leads to bugs, inefficiencies, and duplicated code..</w:t>
      </w:r>
      <w:r>
        <w:br/>
        <w:t xml:space="preserve">Proficient programming usually requires expertise in several different subjects, including knowledge of the application domain, details of programming languages and generic code </w:t>
      </w:r>
      <w:r>
        <w:t>libraries, specialized algorithms, and formal logic.</w:t>
      </w:r>
      <w:r>
        <w:br/>
        <w:t xml:space="preserve"> Allen Downey, in his book How To Think Like A Computer Scientist, writes:</w:t>
      </w:r>
      <w:r>
        <w:br/>
        <w:t xml:space="preserve"> Many computer languages provide a mechanism to call functions provided by shared libraries.</w:t>
      </w:r>
      <w:r>
        <w:br/>
        <w:t>Many programmers use forms of Agile software development where the various stages of formal software development are more integrated together into short cycles that take a few weeks rather than years.</w:t>
      </w:r>
      <w:r>
        <w:br/>
        <w:t>However, Charles Babbage had already written his first program for the Analytical Engine i</w:t>
      </w:r>
      <w:r>
        <w:t>n 1837.</w:t>
      </w:r>
      <w:r>
        <w:br/>
        <w:t xml:space="preserve"> Computer programmers are those who write computer software.</w:t>
      </w:r>
      <w:r>
        <w:br/>
        <w:t xml:space="preserve"> Debugging is a very important task in the software development process since having defects in a program can have significant consequences for its users.</w:t>
      </w:r>
      <w:r>
        <w:br/>
        <w:t>However, because an assembly language is little more than a different notation for a machine language,  two machines with different instruction sets also have different assembly languages.</w:t>
      </w:r>
      <w:r>
        <w:br/>
        <w:t>A study found that a few simple readability transformations made code shorter and drastically reduc</w:t>
      </w:r>
      <w:r>
        <w:t>ed the time to understand it.</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In 1801, the Jacquard loom could produce entirely different weaves by changing </w:t>
      </w:r>
      <w:r>
        <w:t>the "program" – a series of pasteboard cards with holes punched in them.</w:t>
      </w:r>
      <w:r>
        <w:br/>
        <w:t xml:space="preserve"> A similar technique used for database design is Entity-Relationship Modeling (ER Modeling).</w:t>
      </w:r>
      <w:r>
        <w:br/>
        <w:t xml:space="preserve"> Debugging is often done with IDEs. Standalone debuggers like GDB are also used, and these often provide less of a visual environment, usually using a command line.</w:t>
      </w:r>
      <w:r>
        <w:br/>
        <w:t>They are the building blocks for all software, from the simplest applications to the most sophisticated ones.</w:t>
      </w:r>
      <w:r>
        <w:br/>
        <w:t>The Unified Modeling Language (UML) is a notation used for both the OOA</w:t>
      </w:r>
      <w:r>
        <w:t>D and MDA.</w:t>
      </w:r>
    </w:p>
    <w:sectPr w:rsidR="009E5E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9315640">
    <w:abstractNumId w:val="8"/>
  </w:num>
  <w:num w:numId="2" w16cid:durableId="1195342774">
    <w:abstractNumId w:val="6"/>
  </w:num>
  <w:num w:numId="3" w16cid:durableId="1198279627">
    <w:abstractNumId w:val="5"/>
  </w:num>
  <w:num w:numId="4" w16cid:durableId="1134130790">
    <w:abstractNumId w:val="4"/>
  </w:num>
  <w:num w:numId="5" w16cid:durableId="2028097266">
    <w:abstractNumId w:val="7"/>
  </w:num>
  <w:num w:numId="6" w16cid:durableId="312493418">
    <w:abstractNumId w:val="3"/>
  </w:num>
  <w:num w:numId="7" w16cid:durableId="267084811">
    <w:abstractNumId w:val="2"/>
  </w:num>
  <w:num w:numId="8" w16cid:durableId="923103409">
    <w:abstractNumId w:val="1"/>
  </w:num>
  <w:num w:numId="9" w16cid:durableId="1135443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F5BDB"/>
    <w:rsid w:val="009E5EF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2023-12-06T05:19:00Z</dcterms:modified>
  <cp:category/>
</cp:coreProperties>
</file>