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E3C" w:rsidRDefault="0033284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</w:t>
      </w:r>
      <w:r>
        <w:t>r memory.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</w:t>
      </w:r>
      <w:r>
        <w:t>vel programming languages that are more easily intelligible to humans than machine code, which is directly executed by the central processing unit.</w:t>
      </w:r>
      <w:r>
        <w:br/>
        <w:t>Ideally, the programming language best suited for the task at hand will be selected.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</w:t>
      </w:r>
      <w:r>
        <w:t>dds object-orientation to C, and Java adds memory management and bytecode to C++, but as a result, loses efficiency and the ability for low-level manipulation).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 xml:space="preserve"> High-level languages made the process of deve</w:t>
      </w:r>
      <w:r>
        <w:t>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964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387671">
    <w:abstractNumId w:val="8"/>
  </w:num>
  <w:num w:numId="2" w16cid:durableId="1632058461">
    <w:abstractNumId w:val="6"/>
  </w:num>
  <w:num w:numId="3" w16cid:durableId="889027544">
    <w:abstractNumId w:val="5"/>
  </w:num>
  <w:num w:numId="4" w16cid:durableId="1056246182">
    <w:abstractNumId w:val="4"/>
  </w:num>
  <w:num w:numId="5" w16cid:durableId="1550876103">
    <w:abstractNumId w:val="7"/>
  </w:num>
  <w:num w:numId="6" w16cid:durableId="2092778491">
    <w:abstractNumId w:val="3"/>
  </w:num>
  <w:num w:numId="7" w16cid:durableId="66267594">
    <w:abstractNumId w:val="2"/>
  </w:num>
  <w:num w:numId="8" w16cid:durableId="224805334">
    <w:abstractNumId w:val="1"/>
  </w:num>
  <w:num w:numId="9" w16cid:durableId="6006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84A"/>
    <w:rsid w:val="00964E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