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6AF" w:rsidRDefault="00DB7BDB">
      <w:r>
        <w:t>Ideally, the programming language best suited for the task at hand will be selected..</w:t>
      </w:r>
      <w:r>
        <w:br/>
        <w:t xml:space="preserve">Later a control panel (plug board) added to his 1906 Type I Tabulator allowed it to be programmed for different jobs, and by the late 1940s, unit record </w:t>
      </w:r>
      <w:r>
        <w:t>equipment such as the IBM 602 and IBM 604, were programmed by control panels in a similar way, as were the first electronic computers.</w:t>
      </w:r>
      <w:r>
        <w:br/>
        <w:t>Techniques like Code refactoring can enhance readability.</w:t>
      </w:r>
      <w:r>
        <w:br/>
        <w:t xml:space="preserve"> Programs were mostly entered using punched cards or paper tape.</w:t>
      </w:r>
      <w:r>
        <w:br/>
        <w:t>Unreadable code often leads to bugs, inefficiencies, and duplicated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</w:t>
      </w:r>
      <w:r>
        <w:t>he engineering practice of computer programming are both largely concerned with discovering and implementing the most efficient algorithms for a given class of problems.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</w:t>
      </w:r>
      <w:r>
        <w:t>proaches to code structure and display.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Programming languages are essential for software development.</w:t>
      </w:r>
      <w:r>
        <w:br/>
        <w:t>FORTRAN, the first widely used high-level language to have a functional implementation, came out in 1957, and many other la</w:t>
      </w:r>
      <w:r>
        <w:t>nguages were soon developed—in particular, COBOL aimed at commercial data processing, and Lisp for computer research.</w:t>
      </w:r>
      <w:r>
        <w:br/>
        <w:t>Some languages are more prone to some kinds of faults because their specification does not require compilers to perform as much checking as other languages.</w:t>
      </w:r>
    </w:p>
    <w:sectPr w:rsidR="001866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6081501">
    <w:abstractNumId w:val="8"/>
  </w:num>
  <w:num w:numId="2" w16cid:durableId="689910550">
    <w:abstractNumId w:val="6"/>
  </w:num>
  <w:num w:numId="3" w16cid:durableId="1028677228">
    <w:abstractNumId w:val="5"/>
  </w:num>
  <w:num w:numId="4" w16cid:durableId="414978609">
    <w:abstractNumId w:val="4"/>
  </w:num>
  <w:num w:numId="5" w16cid:durableId="2045279829">
    <w:abstractNumId w:val="7"/>
  </w:num>
  <w:num w:numId="6" w16cid:durableId="244918671">
    <w:abstractNumId w:val="3"/>
  </w:num>
  <w:num w:numId="7" w16cid:durableId="217866810">
    <w:abstractNumId w:val="2"/>
  </w:num>
  <w:num w:numId="8" w16cid:durableId="1240597576">
    <w:abstractNumId w:val="1"/>
  </w:num>
  <w:num w:numId="9" w16cid:durableId="155111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6AF"/>
    <w:rsid w:val="0029639D"/>
    <w:rsid w:val="00326F90"/>
    <w:rsid w:val="00AA1D8D"/>
    <w:rsid w:val="00B47730"/>
    <w:rsid w:val="00CB0664"/>
    <w:rsid w:val="00DB7B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