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828" w:rsidRDefault="0096691D">
      <w:r>
        <w:t>While these are sometimes considered programming, often the term software development is used for this larger overall process – with the terms programming, implementation, and coding reserved for the writing and editing of code per se..</w:t>
      </w:r>
      <w:r>
        <w:br/>
        <w:t xml:space="preserve">For </w:t>
      </w:r>
      <w:r>
        <w:t>example, when a bug in a compiler can make it crash when parsing some large source file, a simplification of the test case that results in only few lines from the original source file can be sufficient to reproduce the same crash.</w:t>
      </w:r>
      <w:r>
        <w:br/>
        <w:t xml:space="preserve"> It is very difficult to determine what are the most popular modern programming languages.</w:t>
      </w:r>
      <w:r>
        <w:br/>
        <w:t>The Unified Modeling Language (UML) is a notation used for both the OOAD and MDA.</w:t>
      </w:r>
      <w:r>
        <w:br/>
        <w:t>It affects the aspects of quality above, including portability, usability and most importantly maintainabili</w:t>
      </w:r>
      <w:r>
        <w:t>ty.</w:t>
      </w:r>
      <w:r>
        <w:br/>
        <w:t>Unreadable code often leads to bugs, inefficiencies, and duplicated code.</w:t>
      </w:r>
      <w:r>
        <w:br/>
        <w:t>However, because an assembly language is little more than a different notation for a machine language,  two machines with different instruction sets also have different assembly languages.</w:t>
      </w:r>
      <w:r>
        <w:br/>
        <w:t>The choice of language used is subject to many considerations, such as company policy, suitability to task, availability of third-party packages, or individual preference.</w:t>
      </w:r>
      <w:r>
        <w:br/>
        <w:t xml:space="preserve"> The academic field and the engineering practice of computer programming </w:t>
      </w:r>
      <w:r>
        <w:t>are both largely concerned with discovering and implementing the most efficient algorithms for a given class of problems.</w:t>
      </w:r>
      <w:r>
        <w:br/>
        <w:t>Normally the first step in debugging is to attempt to reproduce the problem.</w:t>
      </w:r>
      <w:r>
        <w:br/>
        <w:t xml:space="preserve"> Computer programmers are those who write computer software.</w:t>
      </w:r>
      <w:r>
        <w:br/>
        <w:t>Trial-and-error/divide-and-conquer is needed: the programmer will try to remove some parts of the original test case and check if the problem still exists.</w:t>
      </w:r>
      <w:r>
        <w:br/>
        <w:t xml:space="preserve"> These compiled languages allow the programmer to write programs in terms that are syntactically</w:t>
      </w:r>
      <w:r>
        <w:t xml:space="preserve"> richer, and more capable of abstracting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a very important task in the software development process since having defects in a program can have sig</w:t>
      </w:r>
      <w:r>
        <w:t>nificant consequences for its users.</w:t>
      </w:r>
    </w:p>
    <w:sectPr w:rsidR="00EA18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1739081">
    <w:abstractNumId w:val="8"/>
  </w:num>
  <w:num w:numId="2" w16cid:durableId="1155494820">
    <w:abstractNumId w:val="6"/>
  </w:num>
  <w:num w:numId="3" w16cid:durableId="393283913">
    <w:abstractNumId w:val="5"/>
  </w:num>
  <w:num w:numId="4" w16cid:durableId="535973754">
    <w:abstractNumId w:val="4"/>
  </w:num>
  <w:num w:numId="5" w16cid:durableId="1395547596">
    <w:abstractNumId w:val="7"/>
  </w:num>
  <w:num w:numId="6" w16cid:durableId="1834637194">
    <w:abstractNumId w:val="3"/>
  </w:num>
  <w:num w:numId="7" w16cid:durableId="2017727844">
    <w:abstractNumId w:val="2"/>
  </w:num>
  <w:num w:numId="8" w16cid:durableId="764346448">
    <w:abstractNumId w:val="1"/>
  </w:num>
  <w:num w:numId="9" w16cid:durableId="80041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691D"/>
    <w:rsid w:val="00AA1D8D"/>
    <w:rsid w:val="00B47730"/>
    <w:rsid w:val="00CB0664"/>
    <w:rsid w:val="00EA18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2023-12-06T12:14:00Z</dcterms:modified>
  <cp:category/>
</cp:coreProperties>
</file>