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6A98" w:rsidRDefault="005C1062">
      <w:r>
        <w:t xml:space="preserve"> It is very difficult to determine what are the most popular modern programming languages..</w:t>
      </w:r>
      <w:r>
        <w:br/>
        <w:t>Use of a static code analysis tool can help detect some possible problems.</w:t>
      </w:r>
      <w:r>
        <w:br/>
        <w:t xml:space="preserve">Provided the functions in a library follow the appropriate run-time </w:t>
      </w:r>
      <w:r>
        <w:t>conventions (e.g., method of passing arguments), then these functions may be written in any other language.</w:t>
      </w:r>
      <w:r>
        <w:br/>
        <w:t>Sometimes software development is known as software engineering, especially when it employs formal methods or follows an engineering design process.</w:t>
      </w:r>
      <w:r>
        <w:br/>
        <w:t>Integrated development environments (IDEs) aim to integrate all such help.</w:t>
      </w:r>
      <w:r>
        <w:br/>
        <w:t xml:space="preserve"> Whatever the approach to development may be, the final program must satisfy some fundamental properties.</w:t>
      </w:r>
      <w:r>
        <w:br/>
        <w:t>The Unified Modeling Language (UML) is a notation used for both the OOAD a</w:t>
      </w:r>
      <w:r>
        <w:t>nd MDA.</w:t>
      </w:r>
      <w:r>
        <w:br/>
        <w:t>It is usually easier to code in "high-level" languages than in "low-level" ones.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</w:t>
      </w:r>
      <w:r>
        <w:t>ode is similar to learning a foreign language.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One approach popular for requirements analysis is Use Case analysis.</w:t>
      </w:r>
      <w:r>
        <w:br/>
        <w:t>A study found that a few simple readability transformations made code shorter and drastically reduced the time to understand it.</w:t>
      </w:r>
      <w:r>
        <w:br/>
        <w:t xml:space="preserve">Expert programmers are familiar </w:t>
      </w:r>
      <w:r>
        <w:t>with a variety of well-established algorithms and their respective complexities and use this knowledge to choose algorithms that are best suited to the circumstances.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C26A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6924962">
    <w:abstractNumId w:val="8"/>
  </w:num>
  <w:num w:numId="2" w16cid:durableId="1475413660">
    <w:abstractNumId w:val="6"/>
  </w:num>
  <w:num w:numId="3" w16cid:durableId="1787045938">
    <w:abstractNumId w:val="5"/>
  </w:num>
  <w:num w:numId="4" w16cid:durableId="600187870">
    <w:abstractNumId w:val="4"/>
  </w:num>
  <w:num w:numId="5" w16cid:durableId="747583236">
    <w:abstractNumId w:val="7"/>
  </w:num>
  <w:num w:numId="6" w16cid:durableId="1807045615">
    <w:abstractNumId w:val="3"/>
  </w:num>
  <w:num w:numId="7" w16cid:durableId="41289009">
    <w:abstractNumId w:val="2"/>
  </w:num>
  <w:num w:numId="8" w16cid:durableId="2085645713">
    <w:abstractNumId w:val="1"/>
  </w:num>
  <w:num w:numId="9" w16cid:durableId="314796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1062"/>
    <w:rsid w:val="00AA1D8D"/>
    <w:rsid w:val="00B47730"/>
    <w:rsid w:val="00C26A9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2023-12-06T05:11:00Z</dcterms:modified>
  <cp:category/>
</cp:coreProperties>
</file>