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559" w:rsidRDefault="008C4E2A">
      <w:r>
        <w:t>This can be a non-trivial task, for example as with parallel processes or some unusual software bugs..</w:t>
      </w:r>
      <w:r>
        <w:br/>
        <w:t xml:space="preserve"> Programs were mostly entered using punched cards or paper tape.</w:t>
      </w:r>
      <w:r>
        <w:br/>
      </w:r>
      <w:r>
        <w:t xml:space="preserve"> Code-breaking algorithms have also existed for centuries.</w:t>
      </w:r>
      <w:r>
        <w:br/>
        <w:t>Sometimes software development is known as software engineering, especially when it employs formal methods or follows an engineering design process.</w:t>
      </w:r>
      <w:r>
        <w:br/>
        <w:t>They are the building blocks for all software, from the simplest applications to the most sophisticated ones.</w:t>
      </w:r>
      <w:r>
        <w:br/>
      </w:r>
      <w:r>
        <w:br/>
        <w:t>The first compiler related tool, the A-0 System, was developed in 1952 by Grace Hopper, who also coined the term 'compiler'.</w:t>
      </w:r>
      <w:r>
        <w:br/>
        <w:t xml:space="preserve"> Readability is important because programmers spend the majority of </w:t>
      </w:r>
      <w:r>
        <w:t>their time reading, trying to understand, reusing and modifying existing source code, rather than writing new source code.</w:t>
      </w:r>
      <w:r>
        <w:br/>
        <w:t>It affects the aspects of quality above, including portability, usability and most importantly maintainability.</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w:t>
      </w:r>
      <w:r>
        <w:t>ing of code per se.</w:t>
      </w:r>
      <w:r>
        <w:br/>
        <w:t>For this purpose,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w:t>
      </w:r>
      <w:r>
        <w:t>ty.</w:t>
      </w:r>
      <w:r>
        <w:br/>
        <w:t>One approach popular for requirements analysis is Use Case analysis.</w:t>
      </w:r>
      <w:r>
        <w:br/>
        <w:t>Some languages are more prone to some kinds of faults because their specification does not require compilers to perform as much checking as other languages.</w:t>
      </w:r>
    </w:p>
    <w:sectPr w:rsidR="00B25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928732">
    <w:abstractNumId w:val="8"/>
  </w:num>
  <w:num w:numId="2" w16cid:durableId="438793505">
    <w:abstractNumId w:val="6"/>
  </w:num>
  <w:num w:numId="3" w16cid:durableId="2136440091">
    <w:abstractNumId w:val="5"/>
  </w:num>
  <w:num w:numId="4" w16cid:durableId="1247612266">
    <w:abstractNumId w:val="4"/>
  </w:num>
  <w:num w:numId="5" w16cid:durableId="1726029308">
    <w:abstractNumId w:val="7"/>
  </w:num>
  <w:num w:numId="6" w16cid:durableId="2054619320">
    <w:abstractNumId w:val="3"/>
  </w:num>
  <w:num w:numId="7" w16cid:durableId="1823231137">
    <w:abstractNumId w:val="2"/>
  </w:num>
  <w:num w:numId="8" w16cid:durableId="606933539">
    <w:abstractNumId w:val="1"/>
  </w:num>
  <w:num w:numId="9" w16cid:durableId="45652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E2A"/>
    <w:rsid w:val="00AA1D8D"/>
    <w:rsid w:val="00B2555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