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4BC" w:rsidRDefault="00AF3C8C">
      <w:r>
        <w:t xml:space="preserve"> In the 1880s, Herman Hollerith invented the concept of storing data in machine-readable form..</w:t>
      </w:r>
      <w:r>
        <w:br/>
        <w:t xml:space="preserve">The choice of language used is subject to many considerations, such as company policy, suitability to task, availability of third-party packages, or </w:t>
      </w:r>
      <w:r>
        <w:t>individual preference.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Use of a static code analysis tool can help detect some possible problems.</w:t>
      </w:r>
      <w:r>
        <w:br/>
        <w:t>When debugg</w:t>
      </w:r>
      <w:r>
        <w:t>ing the problem in a GUI, the programmer can try to skip some user interaction from the original problem description and check if remaining actions are sufficient for bugs to appear.</w:t>
      </w:r>
      <w:r>
        <w:br/>
        <w:t>As early as the 9th century, a programmable music sequencer was invented by the Persian Banu Musa brothers, who described an automated mechanical flute player in the Book of Ingenious Devices.</w:t>
      </w:r>
      <w:r>
        <w:br/>
        <w:t>Many programmers use forms of Agile software development where the various stages of formal software development are more integrated tog</w:t>
      </w:r>
      <w:r>
        <w:t>ether into short cycles that take a few weeks rather than years.</w:t>
      </w:r>
      <w:r>
        <w:br/>
        <w:t>Normally the first step in debugging is to attempt to reproduce the problem.</w:t>
      </w:r>
      <w:r>
        <w:br/>
        <w:t xml:space="preserve"> Readability is important because programmers spend the majority of their time reading, trying to understand, reusing and modifying existing source code, rather than writing new source code.</w:t>
      </w:r>
      <w:r>
        <w:br/>
        <w:t>In the 9th century, the Arab mathematician Al-Kindi described a cryptographic algorithm for deciphering encrypted code, in A Manuscript on Deciphering Cryptographic Messages.</w:t>
      </w:r>
      <w:r>
        <w:br/>
        <w:t>Many</w:t>
      </w:r>
      <w:r>
        <w:t xml:space="preserve"> factors, having little or nothing to do with the ability of the computer to efficiently compile and execute the code, contribute to readability.</w:t>
      </w:r>
      <w:r>
        <w:br/>
        <w:t>In 1206, the Arab engineer Al-Jazari invented a programmable drum machine where a musical mechanical automaton could be made to play different rhythms and drum patterns, via pegs and cams.</w:t>
      </w:r>
      <w:r>
        <w:br/>
        <w:t>Some languages are more prone to some kinds of faults because their specification does not require compilers to perform as much checking as other languages.</w:t>
      </w:r>
      <w:r>
        <w:br/>
        <w:t>For example, COBOL i</w:t>
      </w:r>
      <w:r>
        <w:t>s still strong in corporate data centers often on large mainframe computers, Fortran in engineering applications, scripting languages in Web development, and C in embedded software.</w:t>
      </w:r>
      <w:r>
        <w:br/>
        <w:t xml:space="preserve"> Different programming languages support different styles of programming (called programming paradigms).</w:t>
      </w:r>
    </w:p>
    <w:sectPr w:rsidR="00C114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739760">
    <w:abstractNumId w:val="8"/>
  </w:num>
  <w:num w:numId="2" w16cid:durableId="935942511">
    <w:abstractNumId w:val="6"/>
  </w:num>
  <w:num w:numId="3" w16cid:durableId="773861017">
    <w:abstractNumId w:val="5"/>
  </w:num>
  <w:num w:numId="4" w16cid:durableId="158401">
    <w:abstractNumId w:val="4"/>
  </w:num>
  <w:num w:numId="5" w16cid:durableId="795568582">
    <w:abstractNumId w:val="7"/>
  </w:num>
  <w:num w:numId="6" w16cid:durableId="92020706">
    <w:abstractNumId w:val="3"/>
  </w:num>
  <w:num w:numId="7" w16cid:durableId="463550112">
    <w:abstractNumId w:val="2"/>
  </w:num>
  <w:num w:numId="8" w16cid:durableId="117186901">
    <w:abstractNumId w:val="1"/>
  </w:num>
  <w:num w:numId="9" w16cid:durableId="156121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3C8C"/>
    <w:rsid w:val="00B47730"/>
    <w:rsid w:val="00C114B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