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0B8" w:rsidRDefault="008E2841">
      <w:r>
        <w:t>The Unified Modeling Language (UML) is a notation used for both the OOAD and MDA..</w:t>
      </w:r>
      <w:r>
        <w:br/>
        <w:t xml:space="preserve">However, because an assembly language is little more than a different notation for a machine language,  two machines with different instruction sets also have </w:t>
      </w:r>
      <w:r>
        <w:t>different assembly languages.</w:t>
      </w:r>
      <w:r>
        <w:br/>
        <w:t>Programming languages are essential for software development.</w:t>
      </w:r>
      <w:r>
        <w:br/>
        <w:t>Unreadable code often leads to bugs, inefficiencies, and duplicated code.</w:t>
      </w:r>
      <w:r>
        <w:br/>
        <w:t>Techniques like Code refactoring can enhance readability.</w:t>
      </w:r>
      <w:r>
        <w:br/>
        <w:t>They are the building blocks for all software, from the simplest applications to the most sophisticated ones.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</w:t>
      </w:r>
      <w:r>
        <w:t>age devices and computer terminals became inexpensive enough that programs could be created by typing directly into the computers.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These compiled languages allow the programmer to write pr</w:t>
      </w:r>
      <w:r>
        <w:t>ograms in terms that are syntactically richer, and more capable of abstracting the code, making it easy to target varying machine instruction sets via compilation declarations and heuristics.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Programmable devices have existed for centuries.</w:t>
      </w:r>
      <w:r>
        <w:br/>
        <w:t xml:space="preserve">A study found that a few simple readability transformations made code shorter and drastically reduced </w:t>
      </w:r>
      <w:r>
        <w:t>the time to understand it.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D340B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7652922">
    <w:abstractNumId w:val="8"/>
  </w:num>
  <w:num w:numId="2" w16cid:durableId="1659111116">
    <w:abstractNumId w:val="6"/>
  </w:num>
  <w:num w:numId="3" w16cid:durableId="1477063831">
    <w:abstractNumId w:val="5"/>
  </w:num>
  <w:num w:numId="4" w16cid:durableId="1784573799">
    <w:abstractNumId w:val="4"/>
  </w:num>
  <w:num w:numId="5" w16cid:durableId="950168609">
    <w:abstractNumId w:val="7"/>
  </w:num>
  <w:num w:numId="6" w16cid:durableId="157113291">
    <w:abstractNumId w:val="3"/>
  </w:num>
  <w:num w:numId="7" w16cid:durableId="1066948911">
    <w:abstractNumId w:val="2"/>
  </w:num>
  <w:num w:numId="8" w16cid:durableId="23603610">
    <w:abstractNumId w:val="1"/>
  </w:num>
  <w:num w:numId="9" w16cid:durableId="149036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2841"/>
    <w:rsid w:val="00AA1D8D"/>
    <w:rsid w:val="00B47730"/>
    <w:rsid w:val="00CB0664"/>
    <w:rsid w:val="00D340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