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463" w:rsidRDefault="00485B69">
      <w:r>
        <w:t xml:space="preserve"> High-level languages made the process of developing a program simpler and more understandable, and less bound to the underlying hardware..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Use of a static code analysis tool can help detect some possible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Following a consistent programming style often helps readability.</w:t>
      </w:r>
      <w:r>
        <w:br/>
        <w:t xml:space="preserve"> The first step in most formal so</w:t>
      </w:r>
      <w:r>
        <w:t>ftware development processes is requirements analysis, followed by testing to determine value modeling, implementation, and failure elimination (debugging).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Computer programming or coding is the composition of sequenc</w:t>
      </w:r>
      <w:r>
        <w:t>es of instructions, called programs, that computers can follow to perform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After the bug is reproduc</w:t>
      </w:r>
      <w:r>
        <w:t>ed, the input of the program may need to be simplified to make it easier to debug.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is usually easier to code in "high-level" languages than in "low-level" ones.</w:t>
      </w:r>
    </w:p>
    <w:sectPr w:rsidR="007874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251931">
    <w:abstractNumId w:val="8"/>
  </w:num>
  <w:num w:numId="2" w16cid:durableId="2070690600">
    <w:abstractNumId w:val="6"/>
  </w:num>
  <w:num w:numId="3" w16cid:durableId="2117477467">
    <w:abstractNumId w:val="5"/>
  </w:num>
  <w:num w:numId="4" w16cid:durableId="580796224">
    <w:abstractNumId w:val="4"/>
  </w:num>
  <w:num w:numId="5" w16cid:durableId="1488205747">
    <w:abstractNumId w:val="7"/>
  </w:num>
  <w:num w:numId="6" w16cid:durableId="1393849078">
    <w:abstractNumId w:val="3"/>
  </w:num>
  <w:num w:numId="7" w16cid:durableId="706755756">
    <w:abstractNumId w:val="2"/>
  </w:num>
  <w:num w:numId="8" w16cid:durableId="1649940970">
    <w:abstractNumId w:val="1"/>
  </w:num>
  <w:num w:numId="9" w16cid:durableId="128916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B69"/>
    <w:rsid w:val="007874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