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52D" w:rsidRDefault="00304EDD">
      <w:r>
        <w:t>While these are sometimes considered programming, often the term software development is used for this larger overall process – with the terms programming, implementation, and coding reserved for the writing and editing of code per se..</w:t>
      </w:r>
      <w:r>
        <w:br/>
      </w:r>
      <w:r>
        <w:t xml:space="preserve"> Readability is important because programmers spend the majority of their time reading, trying to understand, reusing and modifying existing source code, rather than writing new source code.</w:t>
      </w:r>
      <w:r>
        <w:br/>
        <w:t>Compilers harnessed the power of computers to make programming easier by allowing programmers to specify calculations by entering a formula using infix notation.</w:t>
      </w:r>
      <w:r>
        <w:br/>
        <w:t>Provided the functions in a library follow the appropriate run-time conventions (e.g., method of passing arguments), then these functions may be written in any</w:t>
      </w:r>
      <w:r>
        <w:t xml:space="preserve"> other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specification does not r</w:t>
      </w:r>
      <w:r>
        <w:t>equire compilers to perform as much checking as other languages.</w:t>
      </w:r>
      <w:r>
        <w:br/>
        <w:t>However, because an assembly language is little more than a different notation for a machine language,  two machines with different instruction sets also have different assembly languages.</w:t>
      </w:r>
      <w:r>
        <w:br/>
        <w:t>Scripting and breakpointing is also part of this process.</w:t>
      </w:r>
      <w:r>
        <w:br/>
        <w:t>It is usually easier to code in "high-level" languages than in "low-level" ones.</w:t>
      </w:r>
      <w:r>
        <w:br/>
        <w:t xml:space="preserve"> These compiled languages allow the programmer to write programs in terms that are syntactically richer, and more capab</w:t>
      </w:r>
      <w:r>
        <w:t>le of abstracting the code, making it easy to target varying machine instruction sets via compilation declarations and heuristics.</w:t>
      </w:r>
      <w:r>
        <w:br/>
        <w:t xml:space="preserve"> The first step in most formal software development processes is requirements analysis, followed by testing to determine value modeling, implementation, and failure elimination (debugging).</w:t>
      </w:r>
      <w:r>
        <w:br/>
        <w:t xml:space="preserve"> In the 1880s, Herman Hollerith invented the concept of storing data in machine-readable form.</w:t>
      </w:r>
      <w:r>
        <w:br/>
        <w:t>Many programmers use forms of Agile software development where the various stages of formal soft</w:t>
      </w:r>
      <w:r>
        <w:t>ware development are more integrated together into short cycles that take a few weeks rather than years.</w:t>
      </w:r>
      <w:r>
        <w:br/>
        <w:t xml:space="preserve"> A similar technique used for database design is Entity-Relationship Modeling (ER Modeling).</w:t>
      </w:r>
      <w:r>
        <w:br/>
      </w:r>
      <w:r>
        <w:br/>
        <w:t xml:space="preserve"> Computer programming or coding is the composition of sequences of instructions, called programs, that computers can follow to perform tasks.</w:t>
      </w:r>
    </w:p>
    <w:sectPr w:rsidR="001165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275152">
    <w:abstractNumId w:val="8"/>
  </w:num>
  <w:num w:numId="2" w16cid:durableId="539629874">
    <w:abstractNumId w:val="6"/>
  </w:num>
  <w:num w:numId="3" w16cid:durableId="1062143233">
    <w:abstractNumId w:val="5"/>
  </w:num>
  <w:num w:numId="4" w16cid:durableId="1320189254">
    <w:abstractNumId w:val="4"/>
  </w:num>
  <w:num w:numId="5" w16cid:durableId="341933213">
    <w:abstractNumId w:val="7"/>
  </w:num>
  <w:num w:numId="6" w16cid:durableId="612831824">
    <w:abstractNumId w:val="3"/>
  </w:num>
  <w:num w:numId="7" w16cid:durableId="509953011">
    <w:abstractNumId w:val="2"/>
  </w:num>
  <w:num w:numId="8" w16cid:durableId="1700624372">
    <w:abstractNumId w:val="1"/>
  </w:num>
  <w:num w:numId="9" w16cid:durableId="34244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52D"/>
    <w:rsid w:val="0015074B"/>
    <w:rsid w:val="0029639D"/>
    <w:rsid w:val="00304ED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