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AEF" w:rsidRDefault="00786062">
      <w:r>
        <w:t>The Unified Modeling Language (UML) is a notation used for both the OOAD and MDA..</w:t>
      </w:r>
      <w:r>
        <w:br/>
        <w:t>He gave the first description of cryptanalysis by frequency analysis, the earliest code-breaking algorithm.</w:t>
      </w:r>
      <w:r>
        <w:br/>
        <w:t xml:space="preserve">They are the building blocks for all software, from the </w:t>
      </w:r>
      <w:r>
        <w:t>simplest applications to the most sophisticated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particular kinds of applications, while some languages are</w:t>
      </w:r>
      <w:r>
        <w:t xml:space="preserve"> regularly used to write many different kinds of applications.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Expert programmers are familiar with a variety of well-established algorithms and their respe</w:t>
      </w:r>
      <w:r>
        <w:t>ctive complexities and use this knowledge to choose algorithms that are best suited to the circumstances.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</w:t>
      </w:r>
      <w:r>
        <w:t>y computer languages provide a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D82A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593250">
    <w:abstractNumId w:val="8"/>
  </w:num>
  <w:num w:numId="2" w16cid:durableId="362295154">
    <w:abstractNumId w:val="6"/>
  </w:num>
  <w:num w:numId="3" w16cid:durableId="16541461">
    <w:abstractNumId w:val="5"/>
  </w:num>
  <w:num w:numId="4" w16cid:durableId="1443695495">
    <w:abstractNumId w:val="4"/>
  </w:num>
  <w:num w:numId="5" w16cid:durableId="1165314557">
    <w:abstractNumId w:val="7"/>
  </w:num>
  <w:num w:numId="6" w16cid:durableId="1600486842">
    <w:abstractNumId w:val="3"/>
  </w:num>
  <w:num w:numId="7" w16cid:durableId="259262330">
    <w:abstractNumId w:val="2"/>
  </w:num>
  <w:num w:numId="8" w16cid:durableId="829449289">
    <w:abstractNumId w:val="1"/>
  </w:num>
  <w:num w:numId="9" w16cid:durableId="31981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062"/>
    <w:rsid w:val="00AA1D8D"/>
    <w:rsid w:val="00B47730"/>
    <w:rsid w:val="00CB0664"/>
    <w:rsid w:val="00D82A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