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3210" w:rsidRDefault="00516955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Techniques like Code refactoring can enhance readability.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Following a consistent programming style often helps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</w:t>
      </w:r>
      <w:r>
        <w:t>low-level manipulation).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Unreadable code often leads to bugs, inefficiencies, and duplicated code.</w:t>
      </w:r>
      <w:r>
        <w:br/>
        <w:t xml:space="preserve"> Whatever the approach to development may be, the final program must satisfy some fundamental properties.</w:t>
      </w:r>
      <w:r>
        <w:br/>
        <w:t xml:space="preserve"> Programs were mostly entered using punched cards or paper tape.</w:t>
      </w:r>
      <w:r>
        <w:br/>
        <w:t>A study found that a few simple readability transform</w:t>
      </w:r>
      <w:r>
        <w:t>ations made code shorter and drastically reduced the time to understand it.</w:t>
      </w:r>
      <w:r>
        <w:br/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</w:t>
      </w:r>
      <w:r>
        <w:t>rch.</w:t>
      </w:r>
      <w:r>
        <w:br/>
        <w:t>Scripting and breakpointing is also part of this process.</w:t>
      </w:r>
      <w:r>
        <w:br/>
        <w:t>Integrated development environments (IDEs) aim to integrate all such help.</w:t>
      </w:r>
    </w:p>
    <w:sectPr w:rsidR="005332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787645">
    <w:abstractNumId w:val="8"/>
  </w:num>
  <w:num w:numId="2" w16cid:durableId="306058874">
    <w:abstractNumId w:val="6"/>
  </w:num>
  <w:num w:numId="3" w16cid:durableId="789201861">
    <w:abstractNumId w:val="5"/>
  </w:num>
  <w:num w:numId="4" w16cid:durableId="957489946">
    <w:abstractNumId w:val="4"/>
  </w:num>
  <w:num w:numId="5" w16cid:durableId="290525971">
    <w:abstractNumId w:val="7"/>
  </w:num>
  <w:num w:numId="6" w16cid:durableId="909269492">
    <w:abstractNumId w:val="3"/>
  </w:num>
  <w:num w:numId="7" w16cid:durableId="258682557">
    <w:abstractNumId w:val="2"/>
  </w:num>
  <w:num w:numId="8" w16cid:durableId="397441331">
    <w:abstractNumId w:val="1"/>
  </w:num>
  <w:num w:numId="9" w16cid:durableId="19353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6955"/>
    <w:rsid w:val="005332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2023-12-06T05:33:00Z</dcterms:modified>
  <cp:category/>
</cp:coreProperties>
</file>