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DA0" w:rsidRDefault="00AD7356">
      <w:r>
        <w:t xml:space="preserve"> The first step in most formal software development processes is requirements analysis, followed by testing to determine value modeling, implementation, and failure elimination (debugging)..</w:t>
      </w:r>
      <w:r>
        <w:br/>
        <w:t>Programmers typically use high-level programming languages that are more easily intelligible to humans than machine code, which is directly executed by the central processing unit.</w:t>
      </w:r>
      <w:r>
        <w:br/>
        <w:t xml:space="preserve"> In the 1880s, Herman Hollerith invented the concept of storing data in machine-readable form.</w:t>
      </w:r>
      <w:r>
        <w:br/>
        <w:t>Many programmers use forms of Agile software development where the various stages of formal software development are more integrated together into short cycles that take a few weeks rather than years.</w:t>
      </w:r>
      <w:r>
        <w:br/>
        <w:t xml:space="preserve"> New languages are generally desig</w:t>
      </w:r>
      <w:r>
        <w:t>ned around the syntax of a prior language with new functionality added, (for example C++ adds object-orientation to C, and Java adds memory management and bytecode to C++, but as a result, loses efficiency and the ability for low-level manipulation).</w:t>
      </w:r>
      <w:r>
        <w:br/>
        <w:t>Scripting and breakpointing is also part of this process.</w:t>
      </w:r>
      <w:r>
        <w:br/>
        <w:t xml:space="preserve"> Whatever the approach to development may be, the final program must satisfy some fundamental properties.</w:t>
      </w:r>
      <w:r>
        <w:br/>
        <w:t>Methods of measuring programming language popularity include: counting the number of job advertis</w:t>
      </w:r>
      <w:r>
        <w:t>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Techniques like Code refactoring can enhance readability.</w:t>
      </w:r>
      <w:r>
        <w:br/>
        <w:t xml:space="preserve"> Debugging is often done with IDEs. Standalone debuggers like GDB are also used, </w:t>
      </w:r>
      <w:r>
        <w:t>and these often provide less of a visual environment, usually using a command line.</w:t>
      </w:r>
      <w:r>
        <w:br/>
        <w:t>However, with the concept of the stored-program computer introduced in 1949, both programs and data were stored and manipulated in the same way in computer memory.</w:t>
      </w:r>
      <w:r>
        <w:br/>
      </w:r>
      <w:r>
        <w:br/>
        <w:t xml:space="preserve"> Computer programming or coding is the composition of sequences of instructions, called programs, that computers can follow to perform tasks.</w:t>
      </w:r>
      <w:r>
        <w:br/>
        <w:t>As early as the 9th century, a programmable music sequencer was invented by the Persian Banu Musa brothers, who described</w:t>
      </w:r>
      <w:r>
        <w:t xml:space="preserve"> an automated mechanical flute player in the Book of Ingenious Devices.</w:t>
      </w:r>
      <w:r>
        <w:br/>
        <w:t xml:space="preserve"> Machine code was the language of early programs, written in the instruction set of the particular machine, often in binary notation.</w:t>
      </w:r>
    </w:p>
    <w:sectPr w:rsidR="00C40D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158272">
    <w:abstractNumId w:val="8"/>
  </w:num>
  <w:num w:numId="2" w16cid:durableId="2018731280">
    <w:abstractNumId w:val="6"/>
  </w:num>
  <w:num w:numId="3" w16cid:durableId="1434786453">
    <w:abstractNumId w:val="5"/>
  </w:num>
  <w:num w:numId="4" w16cid:durableId="1753314464">
    <w:abstractNumId w:val="4"/>
  </w:num>
  <w:num w:numId="5" w16cid:durableId="401374346">
    <w:abstractNumId w:val="7"/>
  </w:num>
  <w:num w:numId="6" w16cid:durableId="1963463870">
    <w:abstractNumId w:val="3"/>
  </w:num>
  <w:num w:numId="7" w16cid:durableId="1366759295">
    <w:abstractNumId w:val="2"/>
  </w:num>
  <w:num w:numId="8" w16cid:durableId="270669058">
    <w:abstractNumId w:val="1"/>
  </w:num>
  <w:num w:numId="9" w16cid:durableId="19427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7356"/>
    <w:rsid w:val="00B47730"/>
    <w:rsid w:val="00C40D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