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44F" w:rsidRDefault="00A9790A">
      <w:r>
        <w:t>Techniques like Code refactoring can enhance readability..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It affects the aspects of quality above, including portability, usability and most importantly maintainability.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</w:t>
      </w:r>
      <w:r>
        <w:t>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>In 1206, the Arab engineer Al-Jazari invented a programma</w:t>
      </w:r>
      <w:r>
        <w:t>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</w:t>
      </w:r>
      <w:r>
        <w:t xml:space="preserve"> as the 9th century, a programmable music sequencer was invented by the Persian Banu Musa brothers, who described an automated mechanical flute player in the Book of Ingenious Devices.</w:t>
      </w:r>
      <w:r>
        <w:br/>
        <w:t>Also, specific user environment and usage history can make it difficult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F664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518607">
    <w:abstractNumId w:val="8"/>
  </w:num>
  <w:num w:numId="2" w16cid:durableId="201938250">
    <w:abstractNumId w:val="6"/>
  </w:num>
  <w:num w:numId="3" w16cid:durableId="1846624681">
    <w:abstractNumId w:val="5"/>
  </w:num>
  <w:num w:numId="4" w16cid:durableId="558983193">
    <w:abstractNumId w:val="4"/>
  </w:num>
  <w:num w:numId="5" w16cid:durableId="1311519871">
    <w:abstractNumId w:val="7"/>
  </w:num>
  <w:num w:numId="6" w16cid:durableId="670912367">
    <w:abstractNumId w:val="3"/>
  </w:num>
  <w:num w:numId="7" w16cid:durableId="1832677651">
    <w:abstractNumId w:val="2"/>
  </w:num>
  <w:num w:numId="8" w16cid:durableId="756559341">
    <w:abstractNumId w:val="1"/>
  </w:num>
  <w:num w:numId="9" w16cid:durableId="140256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790A"/>
    <w:rsid w:val="00AA1D8D"/>
    <w:rsid w:val="00B47730"/>
    <w:rsid w:val="00CB0664"/>
    <w:rsid w:val="00F664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