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6383" w:rsidRDefault="00736B34">
      <w:r>
        <w:t xml:space="preserve"> Readability is important because programmers spend the majority of their time reading, trying to understand, reusing and modifying existing source code, rather than writing new source code..</w:t>
      </w:r>
      <w:r>
        <w:br/>
        <w:t>The choice of language used is subject to many considerations, such as company policy, suitability to task, availability of third-party packages, or individual preference.</w:t>
      </w:r>
      <w:r>
        <w:br/>
        <w:t xml:space="preserve"> A similar technique used for database design is Entity-Relationship Modeling (ER Modeling).</w:t>
      </w:r>
      <w:r>
        <w:br/>
        <w:t>Later a control panel (plug board) added to his 1906 Type I Tabulator allowed it to be programmed for different jobs, and by the late 1940s, unit record equipment such as the IBM 602 and IBM 604, were programmed by control panels in a similar way</w:t>
      </w:r>
      <w:r>
        <w:t>, as were the first electronic computers.</w:t>
      </w:r>
      <w:r>
        <w:br/>
        <w:t>FORTRAN, the first widely used high-level language to have a functional implementation, came out in 1957, and many other languages were soon developed—in particular, COBOL aimed at commercial data processing, and Lisp for computer research.</w:t>
      </w:r>
      <w:r>
        <w:br/>
        <w:t>Text editors were also developed that allowed changes and corrections to be made much more easily than with punched cards.</w:t>
      </w:r>
      <w:r>
        <w:br/>
        <w:t xml:space="preserve"> Whatever the approach to development may be, the final program must satisfy some fundamental properties.</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Programs were mostly entered using punched cards or paper tape.</w:t>
      </w:r>
      <w:r>
        <w:br/>
        <w:t>It affects the aspects of quality above, including portability, usability and most importantly maintainability.</w:t>
      </w:r>
      <w:r>
        <w:br/>
        <w:t xml:space="preserve">Many programmers use forms of Agile software development where the various stages of </w:t>
      </w:r>
      <w:r>
        <w:t>formal software development are more integrated together into short cycles that take a few weeks rather than years.</w:t>
      </w:r>
      <w:r>
        <w:br/>
        <w:t>Languages form an approximate spectrum from "low-level" to "high-level"; "low-level" languages are typically more machine-oriented and faster to execute, whereas "high-level" languages are more abstract and easier to use but execute less quickly.</w:t>
      </w:r>
      <w:r>
        <w:br/>
        <w:t xml:space="preserve"> Programmable devices have existed for centuries.</w:t>
      </w:r>
      <w:r>
        <w:br/>
        <w:t xml:space="preserve"> Different programming languages support different styles of programming (called programming paradi</w:t>
      </w:r>
      <w:r>
        <w:t>gms).</w:t>
      </w:r>
      <w:r>
        <w:br/>
        <w:t xml:space="preserve"> Auxiliary tasks accompanying and related to programming include analyzing requirements, testing, debugging (investigating and fixing problems), implementation of build systems, and management of derived artifacts, such as programs' machine code.</w:t>
      </w:r>
    </w:p>
    <w:sectPr w:rsidR="00AD638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52940187">
    <w:abstractNumId w:val="8"/>
  </w:num>
  <w:num w:numId="2" w16cid:durableId="1170025735">
    <w:abstractNumId w:val="6"/>
  </w:num>
  <w:num w:numId="3" w16cid:durableId="1383139848">
    <w:abstractNumId w:val="5"/>
  </w:num>
  <w:num w:numId="4" w16cid:durableId="501238390">
    <w:abstractNumId w:val="4"/>
  </w:num>
  <w:num w:numId="5" w16cid:durableId="740567553">
    <w:abstractNumId w:val="7"/>
  </w:num>
  <w:num w:numId="6" w16cid:durableId="1405375360">
    <w:abstractNumId w:val="3"/>
  </w:num>
  <w:num w:numId="7" w16cid:durableId="726803373">
    <w:abstractNumId w:val="2"/>
  </w:num>
  <w:num w:numId="8" w16cid:durableId="502936596">
    <w:abstractNumId w:val="1"/>
  </w:num>
  <w:num w:numId="9" w16cid:durableId="1450321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36B34"/>
    <w:rsid w:val="00AA1D8D"/>
    <w:rsid w:val="00AD6383"/>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2023-12-06T06:47:00Z</dcterms:modified>
  <cp:category/>
</cp:coreProperties>
</file>