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9F2" w:rsidRDefault="00787863">
      <w:r>
        <w:t>They are the building blocks for all software, from the simplest applications to the most sophisticated ones..</w:t>
      </w:r>
      <w:r>
        <w:br/>
        <w:t>Integrated development environments (IDEs) aim to integrate all such help.</w:t>
      </w:r>
      <w:r>
        <w:br/>
      </w:r>
      <w:r>
        <w:t xml:space="preserve"> After the bug is reproduced, the input of the program may need to be simplified to make it easier to debug.</w:t>
      </w:r>
      <w:r>
        <w:br/>
        <w:t>Normally the first step in debugging is to attempt to reproduce the problem.</w:t>
      </w:r>
      <w:r>
        <w:br/>
        <w:t>Ideally, the programming language best suited for the task at hand will be selected.</w:t>
      </w:r>
      <w:r>
        <w:br/>
        <w:t xml:space="preserve"> A similar technique used for database design is Entity-Relationship Modeling (ER Modeling).</w:t>
      </w:r>
      <w:r>
        <w:br/>
        <w:t>There are many approaches to the Software development process.</w:t>
      </w:r>
      <w:r>
        <w:br/>
        <w:t>In 1206, the Arab engineer Al-Jazari invented a programmable drum machine where a mus</w:t>
      </w:r>
      <w:r>
        <w:t>ical mechanical automaton could be made to play different rhythms and drum patterns, via pegs and cams.</w:t>
      </w:r>
      <w:r>
        <w:br/>
        <w:t>The Unified 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among the</w:t>
      </w:r>
      <w:r>
        <w:t xml:space="preserve"> most important:</w:t>
      </w:r>
      <w:r>
        <w:br/>
      </w:r>
      <w:r>
        <w:br/>
        <w:t xml:space="preserve"> In computer programming, readability refers to the ease with which a human reader can comprehend the purpose, control flow, and operation of source code.</w:t>
      </w:r>
      <w:r>
        <w:br/>
        <w:t>For this purpose, algorithms are classified into orders using so-called Big O notation, which expresses resource use, such as execution time or memory consumption, in terms of the size of an input.</w:t>
      </w:r>
      <w:r>
        <w:br/>
        <w:t xml:space="preserve"> The academic field and the engineering practice of computer programming are both largely concerned with discovering and implementing the mos</w:t>
      </w:r>
      <w:r>
        <w:t>t efficient algorithms for a given class of problems.</w:t>
      </w:r>
      <w:r>
        <w:br/>
        <w:t>Scripting and breakpointing is also part of this process.</w:t>
      </w:r>
      <w:r>
        <w:br/>
        <w:t xml:space="preserve"> Implementation techniques include imperative languages (object-oriented or procedural), functional languages, and logic languages.</w:t>
      </w:r>
    </w:p>
    <w:sectPr w:rsidR="004C59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523056">
    <w:abstractNumId w:val="8"/>
  </w:num>
  <w:num w:numId="2" w16cid:durableId="1540586709">
    <w:abstractNumId w:val="6"/>
  </w:num>
  <w:num w:numId="3" w16cid:durableId="1797218531">
    <w:abstractNumId w:val="5"/>
  </w:num>
  <w:num w:numId="4" w16cid:durableId="1288969655">
    <w:abstractNumId w:val="4"/>
  </w:num>
  <w:num w:numId="5" w16cid:durableId="2095007391">
    <w:abstractNumId w:val="7"/>
  </w:num>
  <w:num w:numId="6" w16cid:durableId="1257710366">
    <w:abstractNumId w:val="3"/>
  </w:num>
  <w:num w:numId="7" w16cid:durableId="1434322304">
    <w:abstractNumId w:val="2"/>
  </w:num>
  <w:num w:numId="8" w16cid:durableId="486482722">
    <w:abstractNumId w:val="1"/>
  </w:num>
  <w:num w:numId="9" w16cid:durableId="107285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9F2"/>
    <w:rsid w:val="007878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