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5155" w:rsidRDefault="00357CF2">
      <w:r>
        <w:t xml:space="preserve"> Whatever the approach to development may be, the final program must satisfy some fundamental properties..</w:t>
      </w:r>
      <w:r>
        <w:br/>
        <w:t>They are the building blocks for all software, from the simplest applications to the most sophisticated ones.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For this purpose, algorithms are classified into orders using so-called Big O notation, which expresses resource use, such as execution time or memory consumption, in terms of the size of an input.</w:t>
      </w:r>
      <w:r>
        <w:br/>
        <w:t>Text editors were also developed that allowed changes and corrections to be made much more easily than wi</w:t>
      </w:r>
      <w:r>
        <w:t>th punched cards.</w:t>
      </w:r>
      <w:r>
        <w:br/>
        <w:t>Unreadable code often leads to bugs, inefficiencies, and duplicated code.</w:t>
      </w:r>
      <w:r>
        <w:br/>
        <w:t>The Unified Modeling Language (UML) is a notation used for both the OOAD and MDA.</w:t>
      </w:r>
      <w:r>
        <w:br/>
        <w:t>It is usually easier to code in "high-level" languages than in "low-level" ones.</w:t>
      </w:r>
      <w:r>
        <w:br/>
        <w:t>Also, specific user environment and usage history can make it difficult to reproduce the problem.</w:t>
      </w:r>
      <w:r>
        <w:br/>
        <w:t>Use of a static code analysis tool can help detect some possible problems.</w:t>
      </w:r>
      <w:r>
        <w:br/>
        <w:t xml:space="preserve">Later a control panel (plug board) added to his 1906 Type I Tabulator allowed it to </w:t>
      </w:r>
      <w:r>
        <w:t>be programmed for different jobs, and by the late 1940s, unit record equipment such as the IBM 602 and IBM 604, were programmed by control panels in a similar way, as were the first electronic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When debugging the problem in a GUI, the programmer can try t</w:t>
      </w:r>
      <w:r>
        <w:t>o skip some user interaction from the original problem description and check if remaining actions are sufficient for bugs to appear.</w:t>
      </w:r>
      <w:r>
        <w:br/>
        <w:t>He gave the first description of cryptanalysis by frequency analysis, the earliest code-breaking algorithm.</w:t>
      </w:r>
      <w:r>
        <w:br/>
        <w:t>Compilers harnessed the power of computers to make programming easier by allowing programmers to specify calculations by entering a formula using infix notation.</w:t>
      </w:r>
    </w:p>
    <w:sectPr w:rsidR="002151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3849138">
    <w:abstractNumId w:val="8"/>
  </w:num>
  <w:num w:numId="2" w16cid:durableId="946542873">
    <w:abstractNumId w:val="6"/>
  </w:num>
  <w:num w:numId="3" w16cid:durableId="772943611">
    <w:abstractNumId w:val="5"/>
  </w:num>
  <w:num w:numId="4" w16cid:durableId="1236621219">
    <w:abstractNumId w:val="4"/>
  </w:num>
  <w:num w:numId="5" w16cid:durableId="1659073956">
    <w:abstractNumId w:val="7"/>
  </w:num>
  <w:num w:numId="6" w16cid:durableId="656885964">
    <w:abstractNumId w:val="3"/>
  </w:num>
  <w:num w:numId="7" w16cid:durableId="827785818">
    <w:abstractNumId w:val="2"/>
  </w:num>
  <w:num w:numId="8" w16cid:durableId="766652607">
    <w:abstractNumId w:val="1"/>
  </w:num>
  <w:num w:numId="9" w16cid:durableId="699352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5155"/>
    <w:rsid w:val="0029639D"/>
    <w:rsid w:val="00326F90"/>
    <w:rsid w:val="00357C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2023-12-06T12:44:00Z</dcterms:modified>
  <cp:category/>
</cp:coreProperties>
</file>