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A30" w:rsidRDefault="00C87A6B">
      <w:r>
        <w:t xml:space="preserve"> It is very difficult to determine what are the most popular modern programming languages..</w:t>
      </w:r>
      <w:r>
        <w:br/>
        <w:t>It affects the aspects of quality above, including portability, usability and most importantly maintainability.</w:t>
      </w:r>
      <w:r>
        <w:br/>
        <w:t xml:space="preserve">Use of a static code analysis tool can help </w:t>
      </w:r>
      <w:r>
        <w:t>detect some possible problems.</w:t>
      </w:r>
      <w:r>
        <w:br/>
        <w:t>This can be a non-trivial task, for example as with parallel processes or some unusual software bugs.</w:t>
      </w:r>
      <w:r>
        <w:br/>
        <w:t xml:space="preserve"> Debugging is a very important task in the software development process since having defects in a program can have significant consequences for its users.</w:t>
      </w:r>
      <w:r>
        <w:br/>
        <w:t>While these are sometimes considered programming, often the term software development is used for this larger overall process – with the terms programming, implementation, and coding reserved for the writing and editing of c</w:t>
      </w:r>
      <w:r>
        <w:t>ode per se.</w:t>
      </w:r>
      <w:r>
        <w:br/>
        <w:t>They are the building blocks for all software, from the simplest applications to the most sophisticated ones.</w:t>
      </w:r>
      <w:r>
        <w:br/>
        <w:t>Some languages are 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w:t>
      </w:r>
      <w:r>
        <w:t xml:space="preserve"> and heuristics.</w:t>
      </w:r>
      <w:r>
        <w:br/>
        <w:t>Expert programmers are familiar with a variety of well-established algorithms and their respective complexities and use this knowledge to choose algorithms that are best suited to the circumstances.</w:t>
      </w:r>
      <w:r>
        <w:br/>
        <w:t xml:space="preserve"> Debugging is often done with IDEs. Standalone debuggers like GDB are also used, and these often provide less of a visual environment, usually using a command line.</w:t>
      </w:r>
      <w:r>
        <w:br/>
        <w:t>As early as the 9th century, a programmable music sequencer was invented by the Persian Banu Musa brothers, who described an automa</w:t>
      </w:r>
      <w:r>
        <w:t>ted mechanical flute player in the Book of Ingenious Devices.</w:t>
      </w:r>
      <w:r>
        <w:br/>
        <w:t>For example, COBOL is still strong in corporate data centers often on large mainframe computers, Fortran in engineering applications, scripting languages in Web development, and C in embedded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w:t>
      </w:r>
      <w:r>
        <w:t>owney, in his book How To Think Like A Computer Scientist, writes:</w:t>
      </w:r>
      <w:r>
        <w:br/>
        <w:t xml:space="preserve"> Many computer languages provide a mechanism to call functions provided by shared libraries.</w:t>
      </w:r>
    </w:p>
    <w:sectPr w:rsidR="00FD7A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0608922">
    <w:abstractNumId w:val="8"/>
  </w:num>
  <w:num w:numId="2" w16cid:durableId="1215460363">
    <w:abstractNumId w:val="6"/>
  </w:num>
  <w:num w:numId="3" w16cid:durableId="1826898103">
    <w:abstractNumId w:val="5"/>
  </w:num>
  <w:num w:numId="4" w16cid:durableId="1811286858">
    <w:abstractNumId w:val="4"/>
  </w:num>
  <w:num w:numId="5" w16cid:durableId="1949265649">
    <w:abstractNumId w:val="7"/>
  </w:num>
  <w:num w:numId="6" w16cid:durableId="1732119796">
    <w:abstractNumId w:val="3"/>
  </w:num>
  <w:num w:numId="7" w16cid:durableId="1904024221">
    <w:abstractNumId w:val="2"/>
  </w:num>
  <w:num w:numId="8" w16cid:durableId="345906770">
    <w:abstractNumId w:val="1"/>
  </w:num>
  <w:num w:numId="9" w16cid:durableId="135622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7A6B"/>
    <w:rsid w:val="00CB0664"/>
    <w:rsid w:val="00FC693F"/>
    <w:rsid w:val="00FD7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