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1FC" w:rsidRDefault="00953B8D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</w:t>
      </w:r>
      <w:r>
        <w:t>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 xml:space="preserve">For example, COBOL is </w:t>
      </w:r>
      <w:r>
        <w:t>still strong in corporate data centers often on large mainframe computers, Fortran in engineering applications,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Some languages are very popular for particular</w:t>
      </w:r>
      <w:r>
        <w:t xml:space="preserve">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Compilers harness</w:t>
      </w:r>
      <w:r>
        <w:t>ed the power of computers to make programming easier by allowing programmers to specify calculations by entering a formula using infix notation.</w:t>
      </w:r>
    </w:p>
    <w:sectPr w:rsidR="00921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632498">
    <w:abstractNumId w:val="8"/>
  </w:num>
  <w:num w:numId="2" w16cid:durableId="1150174571">
    <w:abstractNumId w:val="6"/>
  </w:num>
  <w:num w:numId="3" w16cid:durableId="1567034149">
    <w:abstractNumId w:val="5"/>
  </w:num>
  <w:num w:numId="4" w16cid:durableId="1228615666">
    <w:abstractNumId w:val="4"/>
  </w:num>
  <w:num w:numId="5" w16cid:durableId="1884125061">
    <w:abstractNumId w:val="7"/>
  </w:num>
  <w:num w:numId="6" w16cid:durableId="1346056995">
    <w:abstractNumId w:val="3"/>
  </w:num>
  <w:num w:numId="7" w16cid:durableId="675569697">
    <w:abstractNumId w:val="2"/>
  </w:num>
  <w:num w:numId="8" w16cid:durableId="1658146288">
    <w:abstractNumId w:val="1"/>
  </w:num>
  <w:num w:numId="9" w16cid:durableId="15892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1FC"/>
    <w:rsid w:val="00953B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