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1549" w:rsidRDefault="00A03893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>It affects the aspects of quality above, including portability, usability and most importantly maintainability.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Debugging is often done with IDEs. Standalone debuggers like GDB</w:t>
      </w:r>
      <w:r>
        <w:t xml:space="preserve"> are also used, and these often provide less of a visual environment, usually using a command line.</w:t>
      </w:r>
      <w:r>
        <w:br/>
        <w:t>Scripting and breakpointing is also part of this process.</w:t>
      </w:r>
      <w:r>
        <w:br/>
        <w:t>It involves designing and implementing algorithms, step-by-step specifications of procedures, by writing code in one or more programming languages.</w:t>
      </w:r>
      <w:r>
        <w:br/>
        <w:t>While these are sometimes considered programming, often the term software development is used for this larger overall process – with the terms programming, implementation, and coding reserved for the writin</w:t>
      </w:r>
      <w:r>
        <w:t>g and editing of code per se.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Techniques like Code refactoring can enhance readability.</w:t>
      </w:r>
      <w:r>
        <w:br/>
        <w:t>It is usually easier to code in "high-level" languages than in "low-level" ones.</w:t>
      </w:r>
      <w:r>
        <w:br/>
        <w:t>Expert programmers are familiar with a variety of well-established algorithms and their respective complexities and use this knowledge to choose algorit</w:t>
      </w:r>
      <w:r>
        <w:t>hms that are best suited to the circumstances.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Whatever the approach to development may be, the final program must satisfy s</w:t>
      </w:r>
      <w:r>
        <w:t>ome fundamental properties.</w:t>
      </w:r>
    </w:p>
    <w:sectPr w:rsidR="003D15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0428316">
    <w:abstractNumId w:val="8"/>
  </w:num>
  <w:num w:numId="2" w16cid:durableId="704260544">
    <w:abstractNumId w:val="6"/>
  </w:num>
  <w:num w:numId="3" w16cid:durableId="792674652">
    <w:abstractNumId w:val="5"/>
  </w:num>
  <w:num w:numId="4" w16cid:durableId="1441414689">
    <w:abstractNumId w:val="4"/>
  </w:num>
  <w:num w:numId="5" w16cid:durableId="1194004753">
    <w:abstractNumId w:val="7"/>
  </w:num>
  <w:num w:numId="6" w16cid:durableId="255942342">
    <w:abstractNumId w:val="3"/>
  </w:num>
  <w:num w:numId="7" w16cid:durableId="1142770126">
    <w:abstractNumId w:val="2"/>
  </w:num>
  <w:num w:numId="8" w16cid:durableId="1475902523">
    <w:abstractNumId w:val="1"/>
  </w:num>
  <w:num w:numId="9" w16cid:durableId="816729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1549"/>
    <w:rsid w:val="00A0389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2023-12-06T08:50:00Z</dcterms:modified>
  <cp:category/>
</cp:coreProperties>
</file>