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C64" w:rsidRDefault="009B074C">
      <w:r>
        <w:br/>
        <w:t>The first compiler related tool, the A-0 System, was developed in 1952 by Grace Hopper, who also coined the term 'compiler'..</w:t>
      </w:r>
      <w:r>
        <w:br/>
        <w:t xml:space="preserve">When debugging the problem in a GUI, the programmer can try to skip some user interaction from the original problem </w:t>
      </w:r>
      <w:r>
        <w:t>description and check if remaining actions are sufficient for bugs to appear.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Machine code was the language of early programs, written in the instruction set of the particular machine, often in binary notation.</w:t>
      </w:r>
      <w:r>
        <w:br/>
        <w:t>A study found t</w:t>
      </w:r>
      <w:r>
        <w:t>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Provided the funct</w:t>
      </w:r>
      <w:r>
        <w:t>ions in a library follow the appropriate run-time conventions (e.g., method of passing arguments), then these functions may be written in any other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Scripting and breakpointing is also part of this process.</w:t>
      </w:r>
      <w:r>
        <w:br/>
        <w:t>Trial-and-error/divide-and-conquer is needed: the progr</w:t>
      </w:r>
      <w:r>
        <w:t>ammer will try to remove some parts of the original test case and check if the problem still exists.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time reading, tryi</w:t>
      </w:r>
      <w:r>
        <w:t>ng to understand, reusing and modifying existing source code, rather than writing new source code.</w:t>
      </w:r>
    </w:p>
    <w:sectPr w:rsidR="00986C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9848884">
    <w:abstractNumId w:val="8"/>
  </w:num>
  <w:num w:numId="2" w16cid:durableId="1607691936">
    <w:abstractNumId w:val="6"/>
  </w:num>
  <w:num w:numId="3" w16cid:durableId="1735927949">
    <w:abstractNumId w:val="5"/>
  </w:num>
  <w:num w:numId="4" w16cid:durableId="5521578">
    <w:abstractNumId w:val="4"/>
  </w:num>
  <w:num w:numId="5" w16cid:durableId="1458255803">
    <w:abstractNumId w:val="7"/>
  </w:num>
  <w:num w:numId="6" w16cid:durableId="1007055">
    <w:abstractNumId w:val="3"/>
  </w:num>
  <w:num w:numId="7" w16cid:durableId="2023168218">
    <w:abstractNumId w:val="2"/>
  </w:num>
  <w:num w:numId="8" w16cid:durableId="871653065">
    <w:abstractNumId w:val="1"/>
  </w:num>
  <w:num w:numId="9" w16cid:durableId="213799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6C64"/>
    <w:rsid w:val="009B07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