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0656" w:rsidRDefault="0011298F">
      <w:r>
        <w:t xml:space="preserve"> Different programming languages support different styles of programming (called programming paradigms)..</w:t>
      </w:r>
      <w:r>
        <w:br/>
        <w:t>Scripting and breakpointing is also part of this process.</w:t>
      </w:r>
      <w:r>
        <w:br/>
      </w:r>
      <w:r>
        <w:t xml:space="preserve"> A similar technique used for database design is Entity-Relationship Modeling (ER Modeling).</w:t>
      </w:r>
      <w:r>
        <w:br/>
        <w:t>FORTRAN, the first widely used high-level language to have a functional implementation, came out in 1957, and many other languages were soon developed—in particular, COBOL aimed at commercial data processing, and Lisp for computer research.</w:t>
      </w:r>
      <w:r>
        <w:br/>
        <w:t>Some of these factors include:</w:t>
      </w:r>
      <w:r>
        <w:br/>
        <w:t xml:space="preserve"> The presentation aspects of this (such as indents, line breaks, color highlighting, and so on) are often handled by the source code editor, but th</w:t>
      </w:r>
      <w:r>
        <w:t>e content aspects reflect the programmer's talent and skills.</w:t>
      </w:r>
      <w:r>
        <w:br/>
        <w:t xml:space="preserve"> Readability is important because programmers spend the majority of their time reading, trying to understand, reusing and modifying existing source code, rather than writing new source code.</w:t>
      </w:r>
      <w:r>
        <w:br/>
        <w:t xml:space="preserve"> Following a consistent programming style often helps readability.</w:t>
      </w:r>
      <w:r>
        <w:br/>
        <w:t>Many factors, having little or nothing to do with the ability of the computer to efficiently compile and execute the code, contribute to readability.</w:t>
      </w:r>
      <w:r>
        <w:br/>
        <w:t>Later a control panel (plug board) added t</w:t>
      </w:r>
      <w:r>
        <w:t>o his 1906 Type I Tabulator allowed it to be programmed for different jobs, and by the late 1940s, unit record equipment such as the IBM 602 and IBM 604, were programmed by control panels in a similar way, as were the first electronic computers.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w:t>
      </w:r>
      <w:r>
        <w:t>vel manipulation).</w:t>
      </w:r>
      <w:r>
        <w:br/>
        <w:t xml:space="preserve"> Debugging is often done with IDEs. Standalone debuggers like GDB are also used, and these often provide less of a visual environment, usually using a command line.</w:t>
      </w:r>
      <w:r>
        <w:br/>
        <w:t>Integrated development environments (IDEs) aim to integrate all such help.</w:t>
      </w:r>
      <w:r>
        <w:br/>
        <w:t>When debugging the problem in a GUI, the programmer can try to skip some user interaction from the original problem description and check if remaining actions are sufficient for bugs to appear.</w:t>
      </w:r>
      <w:r>
        <w:br/>
        <w:t>In 1801, the Jacquard loom could produce entirely different</w:t>
      </w:r>
      <w:r>
        <w:t xml:space="preserve"> weaves by changing the "program" – a series of pasteboard cards with holes punched in them.</w:t>
      </w:r>
      <w:r>
        <w:br/>
        <w:t>This can be a non-trivial task, for example as with parallel processes or some unusual software bugs.</w:t>
      </w:r>
    </w:p>
    <w:sectPr w:rsidR="00E906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6284607">
    <w:abstractNumId w:val="8"/>
  </w:num>
  <w:num w:numId="2" w16cid:durableId="260528407">
    <w:abstractNumId w:val="6"/>
  </w:num>
  <w:num w:numId="3" w16cid:durableId="1322201730">
    <w:abstractNumId w:val="5"/>
  </w:num>
  <w:num w:numId="4" w16cid:durableId="1438717341">
    <w:abstractNumId w:val="4"/>
  </w:num>
  <w:num w:numId="5" w16cid:durableId="1135215044">
    <w:abstractNumId w:val="7"/>
  </w:num>
  <w:num w:numId="6" w16cid:durableId="2029792457">
    <w:abstractNumId w:val="3"/>
  </w:num>
  <w:num w:numId="7" w16cid:durableId="2020960274">
    <w:abstractNumId w:val="2"/>
  </w:num>
  <w:num w:numId="8" w16cid:durableId="239951230">
    <w:abstractNumId w:val="1"/>
  </w:num>
  <w:num w:numId="9" w16cid:durableId="132143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98F"/>
    <w:rsid w:val="0015074B"/>
    <w:rsid w:val="0029639D"/>
    <w:rsid w:val="00326F90"/>
    <w:rsid w:val="00AA1D8D"/>
    <w:rsid w:val="00B47730"/>
    <w:rsid w:val="00CB0664"/>
    <w:rsid w:val="00E906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2023-12-06T11:12:00Z</dcterms:modified>
  <cp:category/>
</cp:coreProperties>
</file>