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965" w:rsidRDefault="00163A9E">
      <w:r>
        <w:t>Compilers harnessed the power of computers to make programming easier by allowing programmers to specify calculations by entering a formula using infix notation..</w:t>
      </w:r>
      <w:r>
        <w:br/>
        <w:t>One approach popular for requirements analysis is Use Case analysis.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</w:t>
      </w:r>
      <w:r>
        <w:t>eated by typing directly into the computers.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FORTRAN, the first widely used high-level l</w:t>
      </w:r>
      <w:r>
        <w:t>anguage to have a functional implementation, came out in 1957, and many other languages were soon developed—in particular, COBOL aimed at commercial data processing, and Lisp for computer research.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</w:t>
      </w:r>
      <w:r>
        <w:t>di described a cryptographic algorithm for deciphering encrypted code, in A Manuscript on Deciphering Cryptographic Messages.</w:t>
      </w:r>
    </w:p>
    <w:sectPr w:rsidR="002A69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8399819">
    <w:abstractNumId w:val="8"/>
  </w:num>
  <w:num w:numId="2" w16cid:durableId="1813281208">
    <w:abstractNumId w:val="6"/>
  </w:num>
  <w:num w:numId="3" w16cid:durableId="426657987">
    <w:abstractNumId w:val="5"/>
  </w:num>
  <w:num w:numId="4" w16cid:durableId="102111095">
    <w:abstractNumId w:val="4"/>
  </w:num>
  <w:num w:numId="5" w16cid:durableId="1829705992">
    <w:abstractNumId w:val="7"/>
  </w:num>
  <w:num w:numId="6" w16cid:durableId="608975755">
    <w:abstractNumId w:val="3"/>
  </w:num>
  <w:num w:numId="7" w16cid:durableId="140730631">
    <w:abstractNumId w:val="2"/>
  </w:num>
  <w:num w:numId="8" w16cid:durableId="1260093111">
    <w:abstractNumId w:val="1"/>
  </w:num>
  <w:num w:numId="9" w16cid:durableId="185376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A9E"/>
    <w:rsid w:val="0029639D"/>
    <w:rsid w:val="002A696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