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E07" w:rsidRDefault="0043209E">
      <w:r>
        <w:t>Integrated development environments (IDEs) aim to integrate all such help..</w:t>
      </w:r>
      <w:r>
        <w:br/>
        <w:t xml:space="preserve"> Programs were mostly entered using punched cards or paper tape.</w:t>
      </w:r>
      <w:r>
        <w:br/>
        <w:t xml:space="preserve">Many factors, having little or nothing to do with the ability of the computer to efficiently compile and </w:t>
      </w:r>
      <w:r>
        <w:t>execute the code, contribute to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languages are more prone to some kinds of faults because their specification does not require compilers to perform as much checking as other languages.</w:t>
      </w:r>
      <w:r>
        <w:br/>
        <w:t>Later a control panel (plug board) added to his 1906 Type I Tabulator</w:t>
      </w:r>
      <w:r>
        <w:t xml:space="preserve"> allowed it to be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when a bug in a compiler can make it crash when parsing some large source file, a simplification of the test case that results in only few li</w:t>
      </w:r>
      <w:r>
        <w:t>nes from the original source file can be sufficient to reproduce the same crash.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Text editors were also developed that allowed changes and corrections to be made much more easily than with punched cards.</w:t>
      </w:r>
      <w:r>
        <w:br/>
        <w:t>He gave the first description of cryptanalysis by frequency analysis, th</w:t>
      </w:r>
      <w:r>
        <w:t>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</w:t>
      </w:r>
      <w:r>
        <w:t>is a very important task in the software development process since having defects in a program can have significant consequences for its users.</w:t>
      </w:r>
    </w:p>
    <w:sectPr w:rsidR="00787E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941819">
    <w:abstractNumId w:val="8"/>
  </w:num>
  <w:num w:numId="2" w16cid:durableId="1276718789">
    <w:abstractNumId w:val="6"/>
  </w:num>
  <w:num w:numId="3" w16cid:durableId="1790278438">
    <w:abstractNumId w:val="5"/>
  </w:num>
  <w:num w:numId="4" w16cid:durableId="958758559">
    <w:abstractNumId w:val="4"/>
  </w:num>
  <w:num w:numId="5" w16cid:durableId="289211341">
    <w:abstractNumId w:val="7"/>
  </w:num>
  <w:num w:numId="6" w16cid:durableId="474488359">
    <w:abstractNumId w:val="3"/>
  </w:num>
  <w:num w:numId="7" w16cid:durableId="883443548">
    <w:abstractNumId w:val="2"/>
  </w:num>
  <w:num w:numId="8" w16cid:durableId="778528380">
    <w:abstractNumId w:val="1"/>
  </w:num>
  <w:num w:numId="9" w16cid:durableId="180580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09E"/>
    <w:rsid w:val="00787E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