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019" w:rsidRDefault="004824B8">
      <w:r>
        <w:t>The Unified Modeling Language (UML) is a notation used for both the OOAD and MDA..</w:t>
      </w:r>
      <w:r>
        <w:br/>
        <w:t xml:space="preserve">Later a control panel (plug board) added to his 1906 Type I Tabulator allowed it to be programmed for different jobs, and by the late 1940s, unit record equipment such as </w:t>
      </w:r>
      <w:r>
        <w:t>the IBM 602 and IBM 604, were programmed by control panels in a similar way, as were the first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can follow to perform tasks.</w:t>
      </w:r>
      <w:r>
        <w:br/>
        <w:t>In</w:t>
      </w:r>
      <w:r>
        <w:t xml:space="preserve"> the 9th century, the Arab mathematician Al-Kindi described a cryptographic algorithm for deciphering encrypted code, in A Manuscript on Deciphering Cryptographic Messages.</w:t>
      </w:r>
      <w:r>
        <w:br/>
        <w:t>Sometimes software development is known as software engineering, especially when it employs formal methods or follows an engineering design process.</w:t>
      </w:r>
      <w:r>
        <w:br/>
        <w:t>However, because an assembly language is little more than a different notation for a machine language,  two machines with different instruction sets also have different assembly languages.</w:t>
      </w:r>
      <w:r>
        <w:br/>
        <w:t xml:space="preserve"> </w:t>
      </w:r>
      <w:r>
        <w:t>Readability is important because programmers spend the majority of their time reading, trying to understand, reusing and modifying existing source code, rather than writing new source code.</w:t>
      </w:r>
      <w:r>
        <w:br/>
        <w:t xml:space="preserve"> Popular modeling techniques include Object-Oriented Analysis and Design (OOAD) and Model-Driven Architecture (MDA).</w:t>
      </w:r>
      <w:r>
        <w:br/>
        <w:t>Programming languages are essential for software development.</w:t>
      </w:r>
      <w:r>
        <w:br/>
        <w:t>However, readability is more than just programming style.</w:t>
      </w:r>
      <w:r>
        <w:br/>
        <w:t>For this purpose, algorithms are classified into orders using so-called Big O notatio</w:t>
      </w:r>
      <w:r>
        <w:t>n, which expresses resource use, such as execution time or memory consumption, in terms of the size of an input.</w:t>
      </w:r>
      <w:r>
        <w:br/>
        <w:t>They are the building blocks for all software, from the simplest applications to the most sophisticated ones.</w:t>
      </w:r>
      <w:r>
        <w:br/>
        <w:t>It involves designing and implementing algorithms, step-by-step specifications of procedures, by writing code in one or more programming languages.</w:t>
      </w:r>
      <w:r>
        <w:br/>
        <w:t>Compilers harnessed the power of computers to make programming easier by allowing programmers to specify calculations by entering a formula u</w:t>
      </w:r>
      <w:r>
        <w:t>sing infix notation.</w:t>
      </w:r>
    </w:p>
    <w:sectPr w:rsidR="008270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7147666">
    <w:abstractNumId w:val="8"/>
  </w:num>
  <w:num w:numId="2" w16cid:durableId="937131833">
    <w:abstractNumId w:val="6"/>
  </w:num>
  <w:num w:numId="3" w16cid:durableId="1431126613">
    <w:abstractNumId w:val="5"/>
  </w:num>
  <w:num w:numId="4" w16cid:durableId="319118130">
    <w:abstractNumId w:val="4"/>
  </w:num>
  <w:num w:numId="5" w16cid:durableId="2067994291">
    <w:abstractNumId w:val="7"/>
  </w:num>
  <w:num w:numId="6" w16cid:durableId="402220654">
    <w:abstractNumId w:val="3"/>
  </w:num>
  <w:num w:numId="7" w16cid:durableId="1724404910">
    <w:abstractNumId w:val="2"/>
  </w:num>
  <w:num w:numId="8" w16cid:durableId="562838487">
    <w:abstractNumId w:val="1"/>
  </w:num>
  <w:num w:numId="9" w16cid:durableId="10306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24B8"/>
    <w:rsid w:val="008270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2023-12-06T11:11:00Z</dcterms:modified>
  <cp:category/>
</cp:coreProperties>
</file>