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A48" w:rsidRDefault="002B428C">
      <w: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often the term software development is used for this large</w:t>
      </w:r>
      <w:r>
        <w:t>r overall process – with the terms programming, implementation, and coding reserved for the writing and editing of code per se.</w:t>
      </w:r>
      <w:r>
        <w:br/>
        <w:t xml:space="preserve"> Different programming languages support different styles of programming (called programming paradigms).</w:t>
      </w:r>
      <w:r>
        <w:br/>
        <w:t>The choice of language used is subject to many considerations, such as company policy, suitability to task, availability of third-party packages, or individual preference.</w:t>
      </w:r>
      <w:r>
        <w:br/>
        <w:t>Integrated development environments (IDEs) aim to integrate all such help.</w:t>
      </w:r>
      <w:r>
        <w:br/>
        <w:t xml:space="preserve">A study found that a few simple </w:t>
      </w:r>
      <w:r>
        <w:t>readability transformations made code shorter and drastically reduced the time to understand it.</w:t>
      </w:r>
      <w:r>
        <w:br/>
        <w:t>Trade-offs from this ideal involve finding enough programmers who know the language to build a team, the availability of compilers for that language, and the efficiency with which programs written in a given language execute.</w:t>
      </w:r>
      <w:r>
        <w:br/>
        <w:t>Some of these factors include:</w:t>
      </w:r>
      <w:r>
        <w:br/>
        <w:t xml:space="preserve"> The presentation aspects of this (such as indents, line breaks, color highlighting, and so on) are often handled by the source code editor, but the content a</w:t>
      </w:r>
      <w:r>
        <w:t>spects reflect the programmer's talent and skills.</w:t>
      </w:r>
      <w:r>
        <w:br/>
        <w:t>As early as the 9th century, a programmable music sequencer was invented by the Persian Banu Musa brothers, who described an automated mechanical flute player in the Book of Ingenious Devices.</w:t>
      </w:r>
      <w:r>
        <w:br/>
        <w:t>It is usually easier to code in "high-level" languages than in "low-level" ones.</w:t>
      </w:r>
      <w:r>
        <w:br/>
        <w:t xml:space="preserve"> It is very difficult to determine what are the most popular modern programming languages.</w:t>
      </w:r>
      <w:r>
        <w:br/>
        <w:t>Normally the first step in debugging is to attempt to reproduce the problem.</w:t>
      </w:r>
      <w:r>
        <w:br/>
        <w:t>Text editors were a</w:t>
      </w:r>
      <w:r>
        <w:t>lso developed that allowed changes and corrections to be made much more easily than with punched cards.</w:t>
      </w:r>
      <w:r>
        <w:br/>
        <w:t>Proficient programming usually requires expertise in several different subjects, including knowledge of the application domain, details of programming languages and generic code libraries, specialized algorithms, and formal logic.</w:t>
      </w:r>
    </w:p>
    <w:sectPr w:rsidR="004B0A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659357">
    <w:abstractNumId w:val="8"/>
  </w:num>
  <w:num w:numId="2" w16cid:durableId="595332915">
    <w:abstractNumId w:val="6"/>
  </w:num>
  <w:num w:numId="3" w16cid:durableId="2585432">
    <w:abstractNumId w:val="5"/>
  </w:num>
  <w:num w:numId="4" w16cid:durableId="1868180515">
    <w:abstractNumId w:val="4"/>
  </w:num>
  <w:num w:numId="5" w16cid:durableId="1056398835">
    <w:abstractNumId w:val="7"/>
  </w:num>
  <w:num w:numId="6" w16cid:durableId="296952751">
    <w:abstractNumId w:val="3"/>
  </w:num>
  <w:num w:numId="7" w16cid:durableId="1593973537">
    <w:abstractNumId w:val="2"/>
  </w:num>
  <w:num w:numId="8" w16cid:durableId="1053962186">
    <w:abstractNumId w:val="1"/>
  </w:num>
  <w:num w:numId="9" w16cid:durableId="127062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28C"/>
    <w:rsid w:val="00326F90"/>
    <w:rsid w:val="004B0A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